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5"/>
        <w:gridCol w:w="658"/>
        <w:gridCol w:w="647"/>
        <w:gridCol w:w="1131"/>
        <w:gridCol w:w="996"/>
        <w:gridCol w:w="850"/>
        <w:gridCol w:w="850"/>
        <w:gridCol w:w="1702"/>
        <w:gridCol w:w="1415"/>
        <w:gridCol w:w="1418"/>
        <w:gridCol w:w="1277"/>
        <w:gridCol w:w="996"/>
        <w:gridCol w:w="706"/>
        <w:gridCol w:w="706"/>
        <w:gridCol w:w="1137"/>
        <w:gridCol w:w="622"/>
      </w:tblGrid>
      <w:tr w:rsidR="000E314A" w:rsidRPr="00F7776D" w:rsidTr="00172674">
        <w:trPr>
          <w:trHeight w:val="82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14A" w:rsidRDefault="000E314A" w:rsidP="0017267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2"/>
                <w:szCs w:val="32"/>
              </w:rPr>
            </w:pPr>
          </w:p>
          <w:p w:rsidR="000E314A" w:rsidRDefault="000E314A" w:rsidP="0017267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32"/>
                <w:szCs w:val="32"/>
              </w:rPr>
            </w:pP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“第三</w:t>
            </w: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届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全国</w:t>
            </w: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科技智库论坛201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9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sym w:font="Wingdings" w:char="F09F"/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成都</w:t>
            </w: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32"/>
                <w:szCs w:val="32"/>
              </w:rPr>
              <w:t>”报名回执表</w:t>
            </w:r>
          </w:p>
          <w:p w:rsidR="000E314A" w:rsidRPr="00F7776D" w:rsidRDefault="000E314A" w:rsidP="0017267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32"/>
              </w:rPr>
            </w:pPr>
          </w:p>
        </w:tc>
      </w:tr>
      <w:tr w:rsidR="000E314A" w:rsidRPr="00F7776D" w:rsidTr="00172674">
        <w:trPr>
          <w:trHeight w:val="499"/>
        </w:trPr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ind w:leftChars="-67" w:left="-140" w:rightChars="-51" w:right="-107" w:hanging="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21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参会人员个人信息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（必填）</w:t>
            </w:r>
          </w:p>
        </w:tc>
        <w:tc>
          <w:tcPr>
            <w:tcW w:w="16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会务费交纳与发票信息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（必填）</w:t>
            </w:r>
          </w:p>
        </w:tc>
        <w:tc>
          <w:tcPr>
            <w:tcW w:w="8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代办住宿信息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（选填）</w:t>
            </w:r>
          </w:p>
        </w:tc>
        <w:tc>
          <w:tcPr>
            <w:tcW w:w="1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E314A" w:rsidRPr="00F7776D" w:rsidRDefault="000E314A" w:rsidP="00172674">
            <w:pPr>
              <w:widowControl/>
              <w:ind w:leftChars="-75" w:left="-158" w:rightChars="-91" w:right="-191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8"/>
              </w:rPr>
            </w:pP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备注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（选填）</w:t>
            </w:r>
          </w:p>
        </w:tc>
      </w:tr>
      <w:tr w:rsidR="000E314A" w:rsidRPr="00F7776D" w:rsidTr="00172674">
        <w:trPr>
          <w:trHeight w:val="1085"/>
        </w:trPr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姓名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ind w:leftChars="-34" w:left="-69" w:rightChars="-51" w:right="-107" w:hanging="2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性别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单位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Default="000E314A" w:rsidP="00172674">
            <w:pPr>
              <w:widowControl/>
              <w:ind w:leftChars="-50" w:left="-105" w:rightChars="-51" w:right="-107" w:firstLineChars="48" w:firstLine="106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职务</w:t>
            </w:r>
          </w:p>
          <w:p w:rsidR="000E314A" w:rsidRPr="00F7776D" w:rsidRDefault="000E314A" w:rsidP="00172674">
            <w:pPr>
              <w:widowControl/>
              <w:ind w:leftChars="-50" w:left="-105" w:rightChars="-51" w:right="-107" w:firstLineChars="48" w:firstLine="106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/职称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办公</w:t>
            </w:r>
          </w:p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电话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手机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邮箱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会务费交纳</w:t>
            </w:r>
          </w:p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A87E56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4"/>
              </w:rPr>
              <w:t>(转账、现金、刷卡)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发票抬头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ind w:leftChars="-50" w:left="-105" w:rightChars="-50" w:right="-105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发票内容</w:t>
            </w:r>
            <w:r w:rsidRPr="00815344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4"/>
              </w:rPr>
              <w:t>（会议费、会务费、培训费）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纳税人识别号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入住日期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离店日期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4"/>
              </w:rPr>
            </w:pPr>
            <w:r w:rsidRPr="00F7776D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4"/>
              </w:rPr>
              <w:t>房间标准</w:t>
            </w:r>
            <w:r w:rsidRPr="00695078">
              <w:rPr>
                <w:rFonts w:ascii="楷体" w:eastAsia="楷体" w:hAnsi="楷体" w:cs="宋体" w:hint="eastAsia"/>
                <w:b/>
                <w:bCs/>
                <w:kern w:val="0"/>
                <w:sz w:val="20"/>
                <w:szCs w:val="24"/>
              </w:rPr>
              <w:t>（单间或单床）</w:t>
            </w:r>
          </w:p>
        </w:tc>
        <w:tc>
          <w:tcPr>
            <w:tcW w:w="1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8"/>
              </w:rPr>
            </w:pPr>
          </w:p>
        </w:tc>
      </w:tr>
      <w:tr w:rsidR="000E314A" w:rsidRPr="00695078" w:rsidTr="00172674">
        <w:trPr>
          <w:trHeight w:val="456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F7776D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示例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男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*****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*****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*****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*****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*****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转账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*****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会务费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******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0529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 w:rsidRPr="00695078">
              <w:rPr>
                <w:rFonts w:ascii="宋体" w:eastAsia="宋体" w:hAnsi="宋体" w:cs="宋体" w:hint="eastAsia"/>
                <w:b/>
                <w:color w:val="002060"/>
                <w:kern w:val="0"/>
                <w:sz w:val="22"/>
                <w:szCs w:val="22"/>
              </w:rPr>
              <w:t>0531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  <w:t>单间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b/>
                <w:color w:val="002060"/>
                <w:kern w:val="0"/>
                <w:sz w:val="22"/>
                <w:szCs w:val="22"/>
              </w:rPr>
            </w:pPr>
          </w:p>
        </w:tc>
      </w:tr>
      <w:tr w:rsidR="000E314A" w:rsidRPr="00F7776D" w:rsidTr="00172674">
        <w:trPr>
          <w:trHeight w:val="499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7776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E314A" w:rsidRPr="00F7776D" w:rsidTr="00172674">
        <w:trPr>
          <w:trHeight w:val="499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7776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E314A" w:rsidRPr="00F7776D" w:rsidTr="00172674">
        <w:trPr>
          <w:trHeight w:val="499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7776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E314A" w:rsidRPr="00F7776D" w:rsidTr="00172674">
        <w:trPr>
          <w:trHeight w:val="499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7776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E314A" w:rsidRPr="00F7776D" w:rsidTr="00172674">
        <w:trPr>
          <w:trHeight w:val="499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7776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E314A" w:rsidRPr="00F7776D" w:rsidTr="00172674">
        <w:trPr>
          <w:trHeight w:val="499"/>
        </w:trPr>
        <w:tc>
          <w:tcPr>
            <w:tcW w:w="1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F7776D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</w:tr>
      <w:tr w:rsidR="000E314A" w:rsidRPr="00F7776D" w:rsidTr="00172674">
        <w:trPr>
          <w:trHeight w:val="22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E314A" w:rsidRDefault="000E314A" w:rsidP="0017267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6"/>
              </w:rPr>
            </w:pPr>
            <w:r w:rsidRPr="00F7776D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6"/>
              </w:rPr>
              <w:t>说明：</w:t>
            </w:r>
          </w:p>
          <w:p w:rsidR="000E314A" w:rsidRDefault="000E314A" w:rsidP="001726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1.请参会代表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按第一行示例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认真填写以上各项信息。</w:t>
            </w:r>
          </w:p>
          <w:p w:rsidR="000E314A" w:rsidRDefault="000E314A" w:rsidP="001726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2.会议统一开具增值税普通发票，请参会代表与贵单位财务人员认真核实并准确填写发票的相关信息，发票一旦开具，不退不换。</w:t>
            </w:r>
          </w:p>
          <w:p w:rsidR="000E314A" w:rsidRDefault="000E314A" w:rsidP="001726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3.此次会议仅代办预订住宿，会务组将按报名的先后顺序预订住宿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TW"/>
              </w:rPr>
              <w:t>单间47</w:t>
            </w:r>
            <w:r w:rsidRPr="00A47D11">
              <w:rPr>
                <w:rFonts w:ascii="仿宋" w:eastAsia="仿宋" w:hAnsi="仿宋" w:cs="仿宋" w:hint="eastAsia"/>
                <w:sz w:val="24"/>
                <w:szCs w:val="24"/>
                <w:lang w:val="zh-TW" w:eastAsia="zh-TW"/>
              </w:rPr>
              <w:t>0元/间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TW"/>
              </w:rPr>
              <w:t>；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  <w:lang w:val="zh-TW"/>
              </w:rPr>
              <w:t>标间</w:t>
            </w:r>
            <w:r w:rsidRPr="00A47D11">
              <w:rPr>
                <w:rFonts w:ascii="仿宋" w:eastAsia="仿宋" w:hAnsi="仿宋" w:cs="仿宋" w:hint="eastAsia"/>
                <w:sz w:val="24"/>
                <w:szCs w:val="24"/>
                <w:lang w:val="zh-TW" w:eastAsia="zh-TW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  <w:lang w:val="zh-TW"/>
              </w:rPr>
              <w:t>9</w:t>
            </w:r>
            <w:r w:rsidRPr="00A47D11">
              <w:rPr>
                <w:rFonts w:ascii="仿宋" w:eastAsia="仿宋" w:hAnsi="仿宋" w:cs="仿宋" w:hint="eastAsia"/>
                <w:sz w:val="24"/>
                <w:szCs w:val="24"/>
                <w:lang w:val="zh-TW" w:eastAsia="zh-TW"/>
              </w:rPr>
              <w:t>0元</w:t>
            </w:r>
            <w:proofErr w:type="gramEnd"/>
            <w:r w:rsidRPr="00A47D11">
              <w:rPr>
                <w:rFonts w:ascii="仿宋" w:eastAsia="仿宋" w:hAnsi="仿宋" w:cs="仿宋" w:hint="eastAsia"/>
                <w:sz w:val="24"/>
                <w:szCs w:val="24"/>
                <w:lang w:val="zh-TW" w:eastAsia="zh-TW"/>
              </w:rPr>
              <w:t>/间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）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，额满即止。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参会代表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发送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回执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邮件后，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如未及时收到会议组确认</w:t>
            </w:r>
            <w:proofErr w:type="gramStart"/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住宿回</w:t>
            </w:r>
            <w:proofErr w:type="gramEnd"/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邮，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请务必电话确认代办住宿信息。房间有限，默认安排床位入住，如有特殊要求请备注。</w:t>
            </w:r>
          </w:p>
          <w:p w:rsidR="000E314A" w:rsidRDefault="000E314A" w:rsidP="0017267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4.请于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2019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年5月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14日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前将报名回执表（参见附件1）发回会务组邮箱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kjc@clas.ac.cn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（邮件主题命名格式：“单位名称-姓名-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第三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届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全国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科技智库论坛报名）。</w:t>
            </w:r>
          </w:p>
          <w:p w:rsidR="000E314A" w:rsidRPr="00F7776D" w:rsidRDefault="000E314A" w:rsidP="0017267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6"/>
              </w:rPr>
            </w:pP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5.其他未尽事宜，请直接联系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王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老师：02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8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-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85220439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13658016500</w:t>
            </w:r>
            <w:r w:rsidRPr="00F7776D"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。</w:t>
            </w:r>
          </w:p>
        </w:tc>
      </w:tr>
    </w:tbl>
    <w:p w:rsidR="000E314A" w:rsidRDefault="000E314A" w:rsidP="000E314A">
      <w:pPr>
        <w:spacing w:line="400" w:lineRule="exact"/>
        <w:ind w:firstLineChars="200" w:firstLine="480"/>
        <w:rPr>
          <w:rFonts w:ascii="仿宋" w:eastAsia="仿宋" w:hAnsi="仿宋" w:cs="仿宋"/>
          <w:sz w:val="24"/>
          <w:szCs w:val="24"/>
          <w:lang w:val="zh-TW" w:eastAsia="zh-TW"/>
        </w:rPr>
      </w:pPr>
    </w:p>
    <w:p w:rsidR="006C0649" w:rsidRDefault="006C0649">
      <w:pPr>
        <w:rPr>
          <w:lang w:eastAsia="zh-TW"/>
        </w:rPr>
      </w:pPr>
      <w:bookmarkStart w:id="0" w:name="_GoBack"/>
      <w:bookmarkEnd w:id="0"/>
    </w:p>
    <w:sectPr w:rsidR="006C0649" w:rsidSect="00F7776D">
      <w:pgSz w:w="16840" w:h="11900" w:orient="landscape"/>
      <w:pgMar w:top="720" w:right="720" w:bottom="720" w:left="720" w:header="851" w:footer="992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4A"/>
    <w:rsid w:val="000E314A"/>
    <w:rsid w:val="006C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14A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14A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中国科学院成都文献情报中心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张邓锁</dc:creator>
  <cp:lastModifiedBy>张邓锁</cp:lastModifiedBy>
  <cp:revision>1</cp:revision>
  <dcterms:created xsi:type="dcterms:W3CDTF">2019-04-03T02:49:00Z</dcterms:created>
  <dcterms:modified xsi:type="dcterms:W3CDTF">2019-04-03T02:49:00Z</dcterms:modified>
</cp:coreProperties>
</file>