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ahoma" w:hint="eastAsia"/>
          <w:sz w:val="29"/>
          <w:szCs w:val="29"/>
        </w:rPr>
        <w:t>附件</w:t>
      </w:r>
      <w:r w:rsidRPr="002F1C6F">
        <w:rPr>
          <w:rStyle w:val="a4"/>
          <w:rFonts w:ascii="微软雅黑" w:eastAsia="微软雅黑" w:hAnsi="微软雅黑" w:cs="Times New Roman"/>
          <w:sz w:val="29"/>
          <w:szCs w:val="29"/>
        </w:rPr>
        <w:t>1</w:t>
      </w:r>
      <w:r w:rsidRPr="002F1C6F">
        <w:rPr>
          <w:rStyle w:val="a4"/>
          <w:rFonts w:ascii="微软雅黑" w:eastAsia="微软雅黑" w:hAnsi="微软雅黑" w:cs="Tahoma" w:hint="eastAsia"/>
          <w:sz w:val="29"/>
          <w:szCs w:val="29"/>
        </w:rPr>
        <w:t>：授课教师简介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>     </w:t>
      </w:r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周欣教授（中国农业大学）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ind w:firstLine="375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Fonts w:ascii="微软雅黑" w:eastAsia="微软雅黑" w:hAnsi="微软雅黑" w:cs="Tahoma" w:hint="eastAsia"/>
          <w:sz w:val="21"/>
          <w:szCs w:val="21"/>
        </w:rPr>
        <w:t>主要从事昆虫生物多样性及演化生物学研究，涵盖宏观尺度的昆虫大支系演化开始、到生态系统中生物多样性的分布与分化、直至物种的形态及遗传多样性等多个层面的研究，曾在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Science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Nature Communications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Genome Biology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Nucleic Acids Research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GigaScience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 xml:space="preserve">Methods in Ecology 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andEvolution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等杂志发表文章。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>    </w:t>
      </w:r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张爱兵教授（首都师范大学）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ind w:firstLine="375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Fonts w:ascii="微软雅黑" w:eastAsia="微软雅黑" w:hAnsi="微软雅黑" w:cs="Tahoma" w:hint="eastAsia"/>
          <w:sz w:val="21"/>
          <w:szCs w:val="21"/>
        </w:rPr>
        <w:t>主要研究方向为物种起源进化、生态、生物多样性评估、昆虫群落建成机制、外来种入侵与生态安全等。主要研究成果在进化、生态学</w:t>
      </w:r>
      <w:r w:rsidRPr="002F1C6F">
        <w:rPr>
          <w:rFonts w:ascii="微软雅黑" w:eastAsia="微软雅黑" w:hAnsi="微软雅黑" w:cs="Times New Roman"/>
          <w:sz w:val="21"/>
          <w:szCs w:val="21"/>
        </w:rPr>
        <w:t>TOP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国际期刊发表，包括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SystematicBiology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Molecular Biology and Evolution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MolecularEcology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Molecular Ecology Resources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Proceedingsof</w:t>
      </w:r>
      <w:proofErr w:type="spellEnd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 xml:space="preserve"> the Royal Society B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等。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>    </w:t>
      </w:r>
      <w:proofErr w:type="gramStart"/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白明副研究员</w:t>
      </w:r>
      <w:proofErr w:type="gramEnd"/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（中国科学院动物研究所）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ind w:firstLine="375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Fonts w:ascii="微软雅黑" w:eastAsia="微软雅黑" w:hAnsi="微软雅黑" w:cs="Tahoma" w:hint="eastAsia"/>
          <w:sz w:val="21"/>
          <w:szCs w:val="21"/>
        </w:rPr>
        <w:t>主要从事推动经典分类学向现代形态分类学转化方面的工作，主要研究成果在数据获取的现代化、性状模拟的现代化、数据分析的现代化、物种鉴定的现代化等方向。曾在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Current Biology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Gondwana</w:t>
      </w:r>
      <w:proofErr w:type="spellEnd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 xml:space="preserve"> Research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NatureCommunications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Frontiers in Zoology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 xml:space="preserve">Journal of 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SystematicPalaeontology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等杂志发表文章。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 xml:space="preserve">    Douglas </w:t>
      </w:r>
      <w:proofErr w:type="spellStart"/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>Chesters</w:t>
      </w:r>
      <w:proofErr w:type="spellEnd"/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副研究员（中国科学院动物研究所）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ind w:firstLine="375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Fonts w:ascii="微软雅黑" w:eastAsia="微软雅黑" w:hAnsi="微软雅黑" w:cs="Tahoma" w:hint="eastAsia"/>
          <w:sz w:val="21"/>
          <w:szCs w:val="21"/>
        </w:rPr>
        <w:t>主要从事昆虫分子系统学研究工作。主要利用生物信息技术，建立数据整合和分析流程，对分子数据进行分析处理。曾经在</w:t>
      </w:r>
      <w:r w:rsidRPr="002F1C6F">
        <w:rPr>
          <w:rFonts w:ascii="微软雅黑" w:eastAsia="微软雅黑" w:hAnsi="微软雅黑" w:cs="Times New Roman"/>
          <w:sz w:val="21"/>
          <w:szCs w:val="21"/>
        </w:rPr>
        <w:t>Systematic Biology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（</w:t>
      </w:r>
      <w:r w:rsidRPr="002F1C6F">
        <w:rPr>
          <w:rFonts w:ascii="微软雅黑" w:eastAsia="微软雅黑" w:hAnsi="微软雅黑" w:cs="Times New Roman"/>
          <w:sz w:val="21"/>
          <w:szCs w:val="21"/>
        </w:rPr>
        <w:t>3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篇）、</w:t>
      </w:r>
      <w:r w:rsidRPr="002F1C6F">
        <w:rPr>
          <w:rFonts w:ascii="微软雅黑" w:eastAsia="微软雅黑" w:hAnsi="微软雅黑" w:cs="Times New Roman"/>
          <w:sz w:val="21"/>
          <w:szCs w:val="21"/>
        </w:rPr>
        <w:t xml:space="preserve">Methods in Ecology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andEvolution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（</w:t>
      </w:r>
      <w:r w:rsidRPr="002F1C6F">
        <w:rPr>
          <w:rFonts w:ascii="微软雅黑" w:eastAsia="微软雅黑" w:hAnsi="微软雅黑" w:cs="Times New Roman"/>
          <w:sz w:val="21"/>
          <w:szCs w:val="21"/>
        </w:rPr>
        <w:t>2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篇）等杂志上发表研究论文。目前主要针对蜜蜂总科物种比较丰富的属，开展物种水平的研究。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>    </w:t>
      </w:r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谢强教授（南开大学）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ind w:firstLine="375"/>
        <w:rPr>
          <w:rFonts w:ascii="微软雅黑" w:eastAsia="微软雅黑" w:hAnsi="微软雅黑" w:cs="Tahoma"/>
          <w:sz w:val="21"/>
          <w:szCs w:val="21"/>
        </w:rPr>
      </w:pPr>
      <w:bookmarkStart w:id="0" w:name="OLE_LINK3"/>
      <w:r w:rsidRPr="002F1C6F">
        <w:rPr>
          <w:rFonts w:ascii="微软雅黑" w:eastAsia="微软雅黑" w:hAnsi="微软雅黑" w:cs="Tahoma" w:hint="eastAsia"/>
          <w:color w:val="006699"/>
          <w:sz w:val="21"/>
          <w:szCs w:val="21"/>
        </w:rPr>
        <w:lastRenderedPageBreak/>
        <w:t>主要从事半翅目分子系统学研究工作，但也涉及界、门、纲、目、科等高级阶元分子系统发育研究。曾在</w:t>
      </w:r>
      <w:bookmarkEnd w:id="0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 xml:space="preserve">Molecular Biology 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andEvolution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Cladistics</w:t>
      </w:r>
      <w:proofErr w:type="spellEnd"/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BMC Genomics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、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Bioinformatics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等杂志上发表研究论文。目前主要以生物大分子高级结构多样性、基因组直同源基因注释、微并行计算等生物信息学方法，在数据规模、数据质量、数据分析三个层面探索造成分子系统</w:t>
      </w:r>
      <w:proofErr w:type="gramStart"/>
      <w:r w:rsidRPr="002F1C6F">
        <w:rPr>
          <w:rFonts w:ascii="微软雅黑" w:eastAsia="微软雅黑" w:hAnsi="微软雅黑" w:cs="Tahoma" w:hint="eastAsia"/>
          <w:sz w:val="21"/>
          <w:szCs w:val="21"/>
        </w:rPr>
        <w:t>发育假</w:t>
      </w:r>
      <w:proofErr w:type="gramEnd"/>
      <w:r w:rsidRPr="002F1C6F">
        <w:rPr>
          <w:rFonts w:ascii="微软雅黑" w:eastAsia="微软雅黑" w:hAnsi="微软雅黑" w:cs="Tahoma" w:hint="eastAsia"/>
          <w:sz w:val="21"/>
          <w:szCs w:val="21"/>
        </w:rPr>
        <w:t>阳性或假阴性结果的影响因素。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>    </w:t>
      </w:r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朱天琪博士（中国科学院应用数学研究所）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ind w:firstLine="375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Fonts w:ascii="微软雅黑" w:eastAsia="微软雅黑" w:hAnsi="微软雅黑" w:cs="Tahoma" w:hint="eastAsia"/>
          <w:sz w:val="21"/>
          <w:szCs w:val="21"/>
        </w:rPr>
        <w:t>主要从事进化和遗传相关理论和算法研究工作。主要利用统计工具，建立数学模型，设计算法和软件，分析包括基因组数据在内的分子数据进行分析处理。曾经在</w:t>
      </w:r>
      <w:r w:rsidRPr="002F1C6F">
        <w:rPr>
          <w:rFonts w:ascii="微软雅黑" w:eastAsia="微软雅黑" w:hAnsi="微软雅黑" w:cs="Times New Roman"/>
          <w:sz w:val="21"/>
          <w:szCs w:val="21"/>
        </w:rPr>
        <w:t>Systematic Biology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（</w:t>
      </w:r>
      <w:r w:rsidRPr="002F1C6F">
        <w:rPr>
          <w:rFonts w:ascii="微软雅黑" w:eastAsia="微软雅黑" w:hAnsi="微软雅黑" w:cs="Times New Roman"/>
          <w:sz w:val="21"/>
          <w:szCs w:val="21"/>
        </w:rPr>
        <w:t>3</w:t>
      </w:r>
      <w:r w:rsidRPr="002F1C6F">
        <w:rPr>
          <w:rFonts w:ascii="微软雅黑" w:eastAsia="微软雅黑" w:hAnsi="微软雅黑" w:cs="Tahoma" w:hint="eastAsia"/>
          <w:sz w:val="21"/>
          <w:szCs w:val="21"/>
        </w:rPr>
        <w:t>篇）等杂志上发表研究论文。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 xml:space="preserve">    Dr. Paul </w:t>
      </w:r>
      <w:proofErr w:type="spellStart"/>
      <w:r w:rsidRPr="002F1C6F">
        <w:rPr>
          <w:rStyle w:val="a4"/>
          <w:rFonts w:ascii="微软雅黑" w:eastAsia="微软雅黑" w:hAnsi="微软雅黑" w:cs="Times New Roman"/>
          <w:sz w:val="27"/>
          <w:szCs w:val="27"/>
        </w:rPr>
        <w:t>Frandsen</w:t>
      </w:r>
      <w:proofErr w:type="spellEnd"/>
      <w:r w:rsidRPr="002F1C6F">
        <w:rPr>
          <w:rStyle w:val="a4"/>
          <w:rFonts w:ascii="微软雅黑" w:eastAsia="微软雅黑" w:hAnsi="微软雅黑" w:cs="Tahoma" w:hint="eastAsia"/>
          <w:sz w:val="27"/>
          <w:szCs w:val="27"/>
        </w:rPr>
        <w:t>（美国史密斯研究所）</w:t>
      </w:r>
    </w:p>
    <w:p w:rsidR="00156043" w:rsidRPr="002F1C6F" w:rsidRDefault="00156043" w:rsidP="00156043">
      <w:pPr>
        <w:pStyle w:val="a3"/>
        <w:shd w:val="clear" w:color="auto" w:fill="FFFFFF"/>
        <w:spacing w:before="0" w:beforeAutospacing="0" w:after="0" w:afterAutospacing="0" w:line="360" w:lineRule="atLeast"/>
        <w:ind w:firstLine="375"/>
        <w:rPr>
          <w:rFonts w:ascii="微软雅黑" w:eastAsia="微软雅黑" w:hAnsi="微软雅黑" w:cs="Tahoma"/>
          <w:sz w:val="21"/>
          <w:szCs w:val="21"/>
        </w:rPr>
      </w:pPr>
      <w:r w:rsidRPr="002F1C6F">
        <w:rPr>
          <w:rFonts w:ascii="微软雅黑" w:eastAsia="微软雅黑" w:hAnsi="微软雅黑" w:cs="Times New Roman"/>
          <w:sz w:val="21"/>
          <w:szCs w:val="21"/>
        </w:rPr>
        <w:t xml:space="preserve">Dr. Paul is a research data scientist at the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SmithsonianInstitution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. His research is focused on deriving evolutionary insights from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theanalysis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and visualization of large genomic datasets. He is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particularlyinterested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in the evolution and historical diversification of insects. He is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amember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of the </w:t>
      </w:r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 xml:space="preserve">1,000 Insect </w:t>
      </w:r>
      <w:proofErr w:type="spellStart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TranscriptomeEvolution</w:t>
      </w:r>
      <w:proofErr w:type="spellEnd"/>
      <w:r w:rsidRPr="002F1C6F">
        <w:rPr>
          <w:rStyle w:val="a5"/>
          <w:rFonts w:ascii="微软雅黑" w:eastAsia="微软雅黑" w:hAnsi="微软雅黑" w:cs="Times New Roman"/>
          <w:sz w:val="21"/>
          <w:szCs w:val="21"/>
        </w:rPr>
        <w:t> </w:t>
      </w:r>
      <w:r w:rsidRPr="002F1C6F">
        <w:rPr>
          <w:rFonts w:ascii="微软雅黑" w:eastAsia="微软雅黑" w:hAnsi="微软雅黑" w:cs="Times New Roman"/>
          <w:sz w:val="21"/>
          <w:szCs w:val="21"/>
        </w:rPr>
        <w:t xml:space="preserve">(1KITE) data analysis team where he is focused on model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selectionfor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phylogenomics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and working on methods to integrate diverse data sets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togenerate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a comprehensive insect tree of life. Paul received his PhD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fromRutgers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University where he worked on the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phylogenetics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of </w:t>
      </w:r>
      <w:proofErr w:type="spellStart"/>
      <w:proofErr w:type="gramStart"/>
      <w:r w:rsidRPr="002F1C6F">
        <w:rPr>
          <w:rFonts w:ascii="微软雅黑" w:eastAsia="微软雅黑" w:hAnsi="微软雅黑" w:cs="Times New Roman"/>
          <w:sz w:val="21"/>
          <w:szCs w:val="21"/>
        </w:rPr>
        <w:t>caddisflies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>(</w:t>
      </w:r>
      <w:proofErr w:type="spellStart"/>
      <w:proofErr w:type="gramEnd"/>
      <w:r w:rsidRPr="002F1C6F">
        <w:rPr>
          <w:rFonts w:ascii="微软雅黑" w:eastAsia="微软雅黑" w:hAnsi="微软雅黑" w:cs="Times New Roman"/>
          <w:sz w:val="21"/>
          <w:szCs w:val="21"/>
        </w:rPr>
        <w:t>Insecta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: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Trichoptera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) and algorithms to automatically select </w:t>
      </w:r>
      <w:proofErr w:type="spellStart"/>
      <w:r w:rsidRPr="002F1C6F">
        <w:rPr>
          <w:rFonts w:ascii="微软雅黑" w:eastAsia="微软雅黑" w:hAnsi="微软雅黑" w:cs="Times New Roman"/>
          <w:sz w:val="21"/>
          <w:szCs w:val="21"/>
        </w:rPr>
        <w:t>phylogeneticmodels</w:t>
      </w:r>
      <w:proofErr w:type="spellEnd"/>
      <w:r w:rsidRPr="002F1C6F">
        <w:rPr>
          <w:rFonts w:ascii="微软雅黑" w:eastAsia="微软雅黑" w:hAnsi="微软雅黑" w:cs="Times New Roman"/>
          <w:sz w:val="21"/>
          <w:szCs w:val="21"/>
        </w:rPr>
        <w:t xml:space="preserve"> for large datasets.</w:t>
      </w:r>
      <w:r w:rsidRPr="002F1C6F">
        <w:rPr>
          <w:rFonts w:ascii="微软雅黑" w:eastAsia="微软雅黑" w:hAnsi="微软雅黑" w:cs="Times New Roman"/>
          <w:sz w:val="21"/>
          <w:szCs w:val="21"/>
        </w:rPr>
        <w:br w:type="textWrapping" w:clear="all"/>
      </w:r>
    </w:p>
    <w:p w:rsidR="00C32084" w:rsidRPr="002F1C6F" w:rsidRDefault="00C32084">
      <w:pPr>
        <w:rPr>
          <w:rFonts w:ascii="微软雅黑" w:eastAsia="微软雅黑" w:hAnsi="微软雅黑"/>
        </w:rPr>
      </w:pPr>
    </w:p>
    <w:sectPr w:rsidR="00C32084" w:rsidRPr="002F1C6F" w:rsidSect="00C3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53" w:rsidRDefault="008E7C53" w:rsidP="003F6D60">
      <w:r>
        <w:separator/>
      </w:r>
    </w:p>
  </w:endnote>
  <w:endnote w:type="continuationSeparator" w:id="0">
    <w:p w:rsidR="008E7C53" w:rsidRDefault="008E7C53" w:rsidP="003F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53" w:rsidRDefault="008E7C53" w:rsidP="003F6D60">
      <w:r>
        <w:separator/>
      </w:r>
    </w:p>
  </w:footnote>
  <w:footnote w:type="continuationSeparator" w:id="0">
    <w:p w:rsidR="008E7C53" w:rsidRDefault="008E7C53" w:rsidP="003F6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043"/>
    <w:rsid w:val="00156043"/>
    <w:rsid w:val="002F1C6F"/>
    <w:rsid w:val="003F6D60"/>
    <w:rsid w:val="008E7C53"/>
    <w:rsid w:val="00B206BD"/>
    <w:rsid w:val="00C3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0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6043"/>
    <w:rPr>
      <w:b/>
      <w:bCs/>
    </w:rPr>
  </w:style>
  <w:style w:type="character" w:styleId="a5">
    <w:name w:val="Emphasis"/>
    <w:basedOn w:val="a0"/>
    <w:uiPriority w:val="20"/>
    <w:qFormat/>
    <w:rsid w:val="00156043"/>
    <w:rPr>
      <w:i/>
      <w:iCs/>
    </w:rPr>
  </w:style>
  <w:style w:type="paragraph" w:styleId="a6">
    <w:name w:val="header"/>
    <w:basedOn w:val="a"/>
    <w:link w:val="Char"/>
    <w:uiPriority w:val="99"/>
    <w:semiHidden/>
    <w:unhideWhenUsed/>
    <w:rsid w:val="003F6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F6D60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F6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F6D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2017-06-20T07:48:00Z</dcterms:created>
  <dcterms:modified xsi:type="dcterms:W3CDTF">2017-06-20T07:50:00Z</dcterms:modified>
</cp:coreProperties>
</file>