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left"/>
        <w:rPr>
          <w:rFonts w:ascii="Arial" w:hAnsi="Arial"/>
          <w:b/>
          <w:bCs/>
          <w:sz w:val="30"/>
          <w:szCs w:val="30"/>
        </w:rPr>
      </w:pPr>
    </w:p>
    <w:p>
      <w:pPr>
        <w:adjustRightInd w:val="0"/>
        <w:snapToGrid w:val="0"/>
        <w:spacing w:after="156" w:afterLines="50"/>
        <w:jc w:val="left"/>
        <w:rPr>
          <w:rFonts w:ascii="Arial" w:hAnsi="Arial"/>
          <w:b/>
          <w:bCs/>
          <w:sz w:val="30"/>
          <w:szCs w:val="30"/>
        </w:rPr>
      </w:pPr>
    </w:p>
    <w:p>
      <w:pPr>
        <w:adjustRightInd w:val="0"/>
        <w:snapToGrid w:val="0"/>
        <w:spacing w:after="156" w:afterLines="50"/>
        <w:jc w:val="left"/>
        <w:rPr>
          <w:rFonts w:ascii="Arial" w:hAnsi="Arial"/>
          <w:b/>
          <w:bCs/>
          <w:sz w:val="30"/>
          <w:szCs w:val="30"/>
        </w:rPr>
      </w:pPr>
      <w:r>
        <w:rPr>
          <w:rFonts w:hint="eastAsia" w:ascii="Arial" w:hAnsi="Arial"/>
          <w:b/>
          <w:bCs/>
          <w:sz w:val="30"/>
          <w:szCs w:val="30"/>
        </w:rPr>
        <w:t>关于举办“2017年实验动物及动物实验技术培训班”的通知</w:t>
      </w:r>
    </w:p>
    <w:p>
      <w:pPr>
        <w:adjustRightInd w:val="0"/>
        <w:snapToGrid w:val="0"/>
        <w:spacing w:after="156" w:afterLines="50"/>
        <w:jc w:val="left"/>
        <w:rPr>
          <w:rFonts w:ascii="Arial" w:hAnsi="Arial"/>
          <w:b/>
          <w:bCs/>
          <w:szCs w:val="21"/>
        </w:rPr>
      </w:pPr>
    </w:p>
    <w:p>
      <w:pPr>
        <w:widowControl/>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各相关单位、课题组：</w:t>
      </w:r>
    </w:p>
    <w:p>
      <w:pPr>
        <w:adjustRightInd w:val="0"/>
        <w:snapToGrid w:val="0"/>
        <w:spacing w:after="156" w:afterLines="50" w:line="276" w:lineRule="auto"/>
        <w:ind w:firstLine="480" w:firstLineChars="200"/>
        <w:jc w:val="left"/>
        <w:rPr>
          <w:rFonts w:ascii="宋体" w:hAnsi="宋体" w:cs="宋体"/>
          <w:sz w:val="24"/>
          <w:szCs w:val="24"/>
        </w:rPr>
      </w:pPr>
      <w:r>
        <w:rPr>
          <w:rFonts w:hint="eastAsia" w:ascii="宋体" w:hAnsi="宋体" w:cs="宋体"/>
          <w:sz w:val="24"/>
          <w:szCs w:val="24"/>
        </w:rPr>
        <w:t>为了指导动物实验相关工作人员合理、高效地使用实验动物、获得更高质量的实验数据，中国科学院生物物理研究所、中国科学院微生物研究所和中国微生物学会生物安全专业委员会将于2017年4月24-25日在北京联合举办“2017年实验动物及动物实验技术培训班”，并特别邀请了国内外相关领域的资深专家，讲授实验动物及动物实验相关技术和实验操作，包括动物实验的生物安全管理和操作规范。现将有关事宜通知如下：</w:t>
      </w:r>
    </w:p>
    <w:p>
      <w:pPr>
        <w:adjustRightInd w:val="0"/>
        <w:snapToGrid w:val="0"/>
        <w:spacing w:after="156" w:afterLines="50"/>
        <w:jc w:val="left"/>
        <w:rPr>
          <w:rFonts w:ascii="宋体" w:hAnsi="宋体" w:cs="宋体"/>
          <w:b/>
          <w:bCs/>
          <w:sz w:val="24"/>
          <w:szCs w:val="24"/>
        </w:rPr>
      </w:pPr>
      <w:r>
        <w:rPr>
          <w:rFonts w:hint="eastAsia" w:ascii="宋体" w:hAnsi="宋体" w:cs="宋体"/>
          <w:b/>
          <w:bCs/>
          <w:sz w:val="24"/>
          <w:szCs w:val="24"/>
        </w:rPr>
        <w:t>一、培训对象：</w:t>
      </w:r>
    </w:p>
    <w:p>
      <w:pPr>
        <w:pStyle w:val="7"/>
        <w:numPr>
          <w:ilvl w:val="0"/>
          <w:numId w:val="1"/>
        </w:numPr>
        <w:adjustRightInd w:val="0"/>
        <w:snapToGrid w:val="0"/>
        <w:ind w:left="774" w:hanging="294" w:firstLineChars="0"/>
        <w:jc w:val="left"/>
        <w:rPr>
          <w:rFonts w:ascii="宋体" w:hAnsi="宋体" w:cs="宋体"/>
          <w:bCs/>
          <w:sz w:val="24"/>
          <w:szCs w:val="24"/>
        </w:rPr>
      </w:pPr>
      <w:r>
        <w:rPr>
          <w:rFonts w:hint="eastAsia" w:ascii="宋体" w:hAnsi="宋体" w:cs="宋体"/>
          <w:bCs/>
          <w:sz w:val="24"/>
          <w:szCs w:val="24"/>
        </w:rPr>
        <w:t>实验动物饲养与管理相关工作人员；</w:t>
      </w:r>
    </w:p>
    <w:p>
      <w:pPr>
        <w:pStyle w:val="7"/>
        <w:numPr>
          <w:ilvl w:val="0"/>
          <w:numId w:val="1"/>
        </w:numPr>
        <w:adjustRightInd w:val="0"/>
        <w:snapToGrid w:val="0"/>
        <w:spacing w:before="156" w:beforeLines="50"/>
        <w:ind w:left="774" w:hanging="294" w:firstLineChars="0"/>
        <w:jc w:val="left"/>
        <w:rPr>
          <w:rFonts w:ascii="宋体" w:hAnsi="宋体" w:cs="宋体"/>
          <w:bCs/>
          <w:sz w:val="24"/>
          <w:szCs w:val="24"/>
        </w:rPr>
      </w:pPr>
      <w:r>
        <w:rPr>
          <w:rFonts w:hint="eastAsia" w:ascii="宋体" w:hAnsi="宋体" w:cs="宋体"/>
          <w:bCs/>
          <w:sz w:val="24"/>
          <w:szCs w:val="24"/>
        </w:rPr>
        <w:t>涉及动物实验的相关研究人员；</w:t>
      </w:r>
    </w:p>
    <w:p>
      <w:pPr>
        <w:pStyle w:val="7"/>
        <w:numPr>
          <w:ilvl w:val="0"/>
          <w:numId w:val="1"/>
        </w:numPr>
        <w:adjustRightInd w:val="0"/>
        <w:snapToGrid w:val="0"/>
        <w:spacing w:before="156" w:beforeLines="50"/>
        <w:ind w:left="774" w:hanging="294" w:firstLineChars="0"/>
        <w:jc w:val="left"/>
        <w:rPr>
          <w:rFonts w:ascii="宋体" w:hAnsi="宋体" w:cs="宋体"/>
          <w:bCs/>
          <w:sz w:val="24"/>
          <w:szCs w:val="24"/>
        </w:rPr>
      </w:pPr>
      <w:r>
        <w:rPr>
          <w:rFonts w:hint="eastAsia" w:ascii="宋体" w:hAnsi="宋体" w:cs="宋体"/>
          <w:bCs/>
          <w:sz w:val="24"/>
          <w:szCs w:val="24"/>
        </w:rPr>
        <w:t>涉及动物实验相关的药物生产及药物研发工作人员；</w:t>
      </w:r>
    </w:p>
    <w:p>
      <w:pPr>
        <w:pStyle w:val="7"/>
        <w:numPr>
          <w:ilvl w:val="0"/>
          <w:numId w:val="1"/>
        </w:numPr>
        <w:adjustRightInd w:val="0"/>
        <w:snapToGrid w:val="0"/>
        <w:spacing w:before="156" w:beforeLines="50"/>
        <w:ind w:left="774" w:hanging="294" w:firstLineChars="0"/>
        <w:jc w:val="left"/>
        <w:rPr>
          <w:rFonts w:ascii="宋体" w:hAnsi="宋体" w:cs="宋体"/>
          <w:bCs/>
          <w:sz w:val="24"/>
          <w:szCs w:val="24"/>
        </w:rPr>
      </w:pPr>
      <w:r>
        <w:rPr>
          <w:rFonts w:hint="eastAsia" w:ascii="宋体" w:hAnsi="宋体" w:cs="宋体"/>
          <w:bCs/>
          <w:sz w:val="24"/>
          <w:szCs w:val="24"/>
        </w:rPr>
        <w:t>涉及动物实验的相关检验、检疫工作人员。</w:t>
      </w:r>
    </w:p>
    <w:p>
      <w:pPr>
        <w:numPr>
          <w:ilvl w:val="0"/>
          <w:numId w:val="2"/>
        </w:numPr>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培训讲师简介</w:t>
      </w:r>
    </w:p>
    <w:p>
      <w:pPr>
        <w:adjustRightInd w:val="0"/>
        <w:snapToGrid w:val="0"/>
        <w:spacing w:before="156" w:beforeLines="50" w:after="156" w:afterLines="50"/>
        <w:rPr>
          <w:rFonts w:ascii="宋体" w:hAnsi="宋体" w:cs="宋体"/>
          <w:bCs/>
          <w:sz w:val="24"/>
          <w:szCs w:val="24"/>
        </w:rPr>
      </w:pPr>
      <w:r>
        <w:rPr>
          <w:rFonts w:hint="eastAsia" w:ascii="宋体" w:hAnsi="宋体" w:cs="宋体"/>
          <w:bCs/>
          <w:sz w:val="24"/>
          <w:szCs w:val="24"/>
        </w:rPr>
        <w:t>主讲老师：魏强教授, 博士生导师，中国医学科学院/北京协和医学院医学实验动物研究所病毒室主任，卫计委实验室生物安全专家。长期从事实验动物标准化研究工作、艾滋病等人类重大疾病模型的建立、应用和比较研究以及实验室生物安全工作。</w:t>
      </w:r>
    </w:p>
    <w:p>
      <w:pPr>
        <w:adjustRightInd w:val="0"/>
        <w:snapToGrid w:val="0"/>
        <w:spacing w:before="156" w:beforeLines="50" w:after="156" w:afterLines="50"/>
        <w:rPr>
          <w:rFonts w:ascii="宋体" w:hAnsi="宋体" w:cs="宋体"/>
          <w:bCs/>
          <w:sz w:val="24"/>
          <w:szCs w:val="24"/>
        </w:rPr>
      </w:pPr>
      <w:r>
        <w:rPr>
          <w:rFonts w:hint="eastAsia" w:ascii="宋体" w:hAnsi="宋体" w:cs="宋体"/>
          <w:bCs/>
          <w:sz w:val="24"/>
          <w:szCs w:val="24"/>
        </w:rPr>
        <w:t>主讲老师：Perry刘，原拜耳公司美国药研中心研究员。高年资临床显微手术医师。进修美国斯坦福大学实验动物专业，和美国哥伦比亚大学显微手术，获得初级和高级显微手术技术资格。在美国大学和药研中心从事实验动物模型研发、操作技术教学20余年。10多年前受聘中国医科院客座教授后，多次到中国重点大学、医科院和中科院所属研究所和医院进行讲座、培训、课题合作等一系列专业交流。首创“实验小鼠操作技术学”，并在不断完善中。</w:t>
      </w:r>
    </w:p>
    <w:p>
      <w:pPr>
        <w:adjustRightInd w:val="0"/>
        <w:snapToGrid w:val="0"/>
        <w:spacing w:before="156" w:beforeLines="50" w:after="156" w:afterLines="50"/>
        <w:rPr>
          <w:rFonts w:ascii="宋体" w:hAnsi="宋体" w:cs="宋体"/>
          <w:bCs/>
          <w:sz w:val="24"/>
          <w:szCs w:val="24"/>
        </w:rPr>
      </w:pPr>
      <w:r>
        <w:rPr>
          <w:rFonts w:hint="eastAsia" w:ascii="宋体" w:hAnsi="宋体" w:cs="宋体"/>
          <w:bCs/>
          <w:sz w:val="24"/>
          <w:szCs w:val="24"/>
        </w:rPr>
        <w:t>主讲老师：郝俊峰，中国科学院生物物理研究所实验动物病理分析实验室高级技术主管。现任中国兽医病理学专家、中国畜牧兽医学会兽医病理学分会理事、中国实验动物学会实验动物病理学专业委员会第一届常务委员，从事动物病理学和实验动物模型表型分析工作教学和科研20年。承担或参与完成国家自然科学基金、中科院战略先导或战略生物资源项目、中科院仪器功能开发项目及省级专项等课题15项，已发表论著23篇， SCI收录12篇。副主编和参编译专著和教材7部，获中国专利6项。</w:t>
      </w:r>
    </w:p>
    <w:p>
      <w:pPr>
        <w:adjustRightInd w:val="0"/>
        <w:snapToGrid w:val="0"/>
        <w:spacing w:before="156" w:beforeLines="50" w:after="156" w:afterLines="50"/>
        <w:rPr>
          <w:rFonts w:ascii="宋体" w:hAnsi="宋体" w:cs="宋体"/>
          <w:bCs/>
          <w:sz w:val="24"/>
          <w:szCs w:val="24"/>
        </w:rPr>
      </w:pPr>
    </w:p>
    <w:p>
      <w:pPr>
        <w:adjustRightInd w:val="0"/>
        <w:snapToGrid w:val="0"/>
        <w:spacing w:before="156" w:beforeLines="50" w:after="156" w:afterLines="50"/>
        <w:rPr>
          <w:rFonts w:ascii="宋体" w:hAnsi="宋体" w:cs="宋体"/>
          <w:bCs/>
          <w:sz w:val="24"/>
          <w:szCs w:val="24"/>
        </w:rPr>
      </w:pPr>
    </w:p>
    <w:p>
      <w:pPr>
        <w:adjustRightInd w:val="0"/>
        <w:snapToGrid w:val="0"/>
        <w:spacing w:before="156" w:beforeLines="50" w:after="156" w:afterLines="50"/>
        <w:rPr>
          <w:rFonts w:ascii="宋体" w:hAnsi="宋体" w:cs="宋体"/>
          <w:bCs/>
          <w:sz w:val="24"/>
          <w:szCs w:val="24"/>
        </w:rPr>
      </w:pPr>
    </w:p>
    <w:p>
      <w:pPr>
        <w:pStyle w:val="9"/>
        <w:numPr>
          <w:ilvl w:val="0"/>
          <w:numId w:val="2"/>
        </w:numPr>
        <w:adjustRightInd w:val="0"/>
        <w:snapToGrid w:val="0"/>
        <w:spacing w:before="156" w:beforeLines="50" w:after="156" w:afterLines="50"/>
        <w:ind w:left="0"/>
        <w:jc w:val="left"/>
        <w:rPr>
          <w:rFonts w:ascii="宋体" w:hAnsi="宋体" w:cs="宋体"/>
          <w:b/>
          <w:bCs/>
          <w:sz w:val="24"/>
          <w:szCs w:val="24"/>
        </w:rPr>
      </w:pPr>
      <w:r>
        <w:rPr>
          <w:rFonts w:hint="eastAsia" w:ascii="宋体" w:hAnsi="宋体" w:cs="宋体"/>
          <w:b/>
          <w:bCs/>
          <w:sz w:val="24"/>
          <w:szCs w:val="24"/>
        </w:rPr>
        <w:t>培训日程：</w:t>
      </w:r>
    </w:p>
    <w:tbl>
      <w:tblPr>
        <w:tblStyle w:val="6"/>
        <w:tblW w:w="8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439"/>
        <w:gridCol w:w="139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FFFFFF" w:sz="4" w:space="0"/>
              <w:right w:val="single" w:color="4BACC6" w:sz="8" w:space="0"/>
            </w:tcBorders>
            <w:shd w:val="clear" w:color="auto" w:fill="4BACC6"/>
            <w:vAlign w:val="center"/>
          </w:tcPr>
          <w:p>
            <w:pPr>
              <w:rPr>
                <w:rFonts w:ascii="宋体" w:hAnsi="宋体" w:cs="宋体"/>
                <w:b/>
                <w:bCs/>
                <w:color w:val="FFFFFF"/>
                <w:sz w:val="24"/>
                <w:szCs w:val="24"/>
              </w:rPr>
            </w:pPr>
            <w:r>
              <w:rPr>
                <w:rFonts w:hint="eastAsia" w:ascii="宋体" w:hAnsi="宋体" w:cs="宋体"/>
                <w:b/>
                <w:bCs/>
                <w:color w:val="FFFFFF"/>
                <w:sz w:val="24"/>
                <w:szCs w:val="24"/>
              </w:rPr>
              <w:t>时间</w:t>
            </w:r>
          </w:p>
        </w:tc>
        <w:tc>
          <w:tcPr>
            <w:tcW w:w="3439" w:type="dxa"/>
            <w:tcBorders>
              <w:top w:val="single" w:color="4BACC6" w:sz="8" w:space="0"/>
              <w:left w:val="single" w:color="4BACC6" w:sz="8" w:space="0"/>
              <w:bottom w:val="single" w:color="FFFFFF" w:sz="4" w:space="0"/>
              <w:right w:val="single" w:color="4BACC6" w:sz="8" w:space="0"/>
            </w:tcBorders>
            <w:shd w:val="clear" w:color="auto" w:fill="4BACC6"/>
            <w:vAlign w:val="center"/>
          </w:tcPr>
          <w:p>
            <w:pPr>
              <w:rPr>
                <w:rFonts w:ascii="宋体" w:hAnsi="宋体" w:cs="宋体"/>
                <w:b/>
                <w:bCs/>
                <w:color w:val="FFFFFF"/>
                <w:sz w:val="24"/>
                <w:szCs w:val="24"/>
              </w:rPr>
            </w:pPr>
            <w:r>
              <w:rPr>
                <w:rFonts w:hint="eastAsia" w:ascii="宋体" w:hAnsi="宋体" w:cs="宋体"/>
                <w:b/>
                <w:bCs/>
                <w:color w:val="FFFFFF"/>
                <w:sz w:val="24"/>
                <w:szCs w:val="24"/>
              </w:rPr>
              <w:t>内容</w:t>
            </w:r>
          </w:p>
        </w:tc>
        <w:tc>
          <w:tcPr>
            <w:tcW w:w="1397" w:type="dxa"/>
            <w:tcBorders>
              <w:top w:val="single" w:color="4BACC6" w:sz="8" w:space="0"/>
              <w:left w:val="single" w:color="4BACC6" w:sz="8" w:space="0"/>
              <w:bottom w:val="single" w:color="FFFFFF" w:sz="4" w:space="0"/>
              <w:right w:val="single" w:color="4BACC6" w:sz="8" w:space="0"/>
            </w:tcBorders>
            <w:shd w:val="clear" w:color="auto" w:fill="4BACC6"/>
            <w:vAlign w:val="center"/>
          </w:tcPr>
          <w:p>
            <w:pPr>
              <w:rPr>
                <w:rFonts w:ascii="宋体" w:hAnsi="宋体" w:cs="宋体"/>
                <w:b/>
                <w:bCs/>
                <w:color w:val="FFFFFF"/>
                <w:sz w:val="24"/>
                <w:szCs w:val="24"/>
              </w:rPr>
            </w:pPr>
            <w:r>
              <w:rPr>
                <w:rFonts w:hint="eastAsia" w:ascii="宋体" w:hAnsi="宋体" w:cs="宋体"/>
                <w:b/>
                <w:bCs/>
                <w:color w:val="FFFFFF"/>
                <w:sz w:val="24"/>
                <w:szCs w:val="24"/>
              </w:rPr>
              <w:t>授课人</w:t>
            </w:r>
          </w:p>
        </w:tc>
        <w:tc>
          <w:tcPr>
            <w:tcW w:w="1409" w:type="dxa"/>
            <w:tcBorders>
              <w:top w:val="single" w:color="4BACC6" w:sz="8" w:space="0"/>
              <w:left w:val="single" w:color="4BACC6" w:sz="8" w:space="0"/>
              <w:bottom w:val="single" w:color="FFFFFF" w:sz="4" w:space="0"/>
              <w:right w:val="single" w:color="4BACC6" w:sz="8" w:space="0"/>
            </w:tcBorders>
            <w:shd w:val="clear" w:color="auto" w:fill="4BACC6"/>
            <w:vAlign w:val="center"/>
          </w:tcPr>
          <w:p>
            <w:pPr>
              <w:rPr>
                <w:rFonts w:ascii="宋体" w:hAnsi="宋体" w:cs="宋体"/>
                <w:b/>
                <w:bCs/>
                <w:color w:val="FFFFFF"/>
                <w:sz w:val="24"/>
                <w:szCs w:val="24"/>
              </w:rPr>
            </w:pPr>
            <w:r>
              <w:rPr>
                <w:rFonts w:hint="eastAsia" w:ascii="宋体" w:hAnsi="宋体" w:cs="宋体"/>
                <w:b/>
                <w:bCs/>
                <w:color w:val="FFFFFF"/>
                <w:sz w:val="24"/>
                <w:szCs w:val="24"/>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1" w:type="dxa"/>
            <w:gridSpan w:val="4"/>
            <w:tcBorders>
              <w:top w:val="single" w:color="FFFFFF" w:sz="4"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2017年4月24日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8:00-8:30</w:t>
            </w:r>
          </w:p>
        </w:tc>
        <w:tc>
          <w:tcPr>
            <w:tcW w:w="6245" w:type="dxa"/>
            <w:gridSpan w:val="3"/>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报到注册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8:30-9:00</w:t>
            </w:r>
          </w:p>
        </w:tc>
        <w:tc>
          <w:tcPr>
            <w:tcW w:w="3439"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培训班开幕式讲话</w:t>
            </w:r>
          </w:p>
        </w:tc>
        <w:tc>
          <w:tcPr>
            <w:tcW w:w="1397"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c>
          <w:tcPr>
            <w:tcW w:w="1409" w:type="dxa"/>
            <w:vMerge w:val="restart"/>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田勇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9:00-10:00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动物实验—你准备好了吗？</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魏强</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10:00-10:20</w:t>
            </w:r>
          </w:p>
        </w:tc>
        <w:tc>
          <w:tcPr>
            <w:tcW w:w="4836" w:type="dxa"/>
            <w:gridSpan w:val="2"/>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茶歇、</w:t>
            </w:r>
            <w:r>
              <w:rPr>
                <w:rFonts w:ascii="宋体" w:hAnsi="宋体" w:cs="宋体"/>
                <w:b/>
                <w:bCs/>
                <w:color w:val="000000"/>
                <w:sz w:val="24"/>
                <w:szCs w:val="24"/>
              </w:rPr>
              <w:t>合影</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10:20-12:00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实验动物擒拿和基本给药</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12:00-13:00</w:t>
            </w:r>
          </w:p>
        </w:tc>
        <w:tc>
          <w:tcPr>
            <w:tcW w:w="3439"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午餐</w:t>
            </w:r>
          </w:p>
        </w:tc>
        <w:tc>
          <w:tcPr>
            <w:tcW w:w="1397"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13:00-15:00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rPr>
                <w:rFonts w:ascii="宋体" w:hAnsi="宋体" w:cs="宋体"/>
                <w:b/>
                <w:bCs/>
                <w:color w:val="000000"/>
                <w:sz w:val="24"/>
                <w:szCs w:val="24"/>
              </w:rPr>
            </w:pPr>
            <w:r>
              <w:rPr>
                <w:rFonts w:hint="eastAsia" w:ascii="宋体" w:hAnsi="宋体" w:cs="宋体"/>
                <w:b/>
                <w:bCs/>
                <w:color w:val="000000"/>
                <w:sz w:val="24"/>
                <w:szCs w:val="24"/>
              </w:rPr>
              <w:t>实验动物静脉注射</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15:00-15:20</w:t>
            </w:r>
          </w:p>
        </w:tc>
        <w:tc>
          <w:tcPr>
            <w:tcW w:w="4836" w:type="dxa"/>
            <w:gridSpan w:val="2"/>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茶歇</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15:20-17:00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实验动物皮下注射和膜下注射</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1" w:type="dxa"/>
            <w:gridSpan w:val="4"/>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2017年4月25日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9:00-10:00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rPr>
                <w:rFonts w:ascii="宋体" w:hAnsi="宋体" w:cs="宋体"/>
                <w:b/>
                <w:bCs/>
                <w:color w:val="000000"/>
                <w:sz w:val="24"/>
                <w:szCs w:val="24"/>
              </w:rPr>
            </w:pPr>
            <w:r>
              <w:rPr>
                <w:rFonts w:hint="eastAsia" w:ascii="宋体" w:hAnsi="宋体" w:cs="宋体"/>
                <w:b/>
                <w:bCs/>
                <w:color w:val="000000"/>
                <w:sz w:val="24"/>
                <w:szCs w:val="24"/>
              </w:rPr>
              <w:t>多色荧光标记及其定量分析</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rPr>
                <w:rFonts w:ascii="宋体" w:hAnsi="宋体" w:cs="宋体"/>
                <w:b/>
                <w:bCs/>
                <w:color w:val="000000"/>
                <w:sz w:val="24"/>
                <w:szCs w:val="24"/>
              </w:rPr>
            </w:pPr>
            <w:r>
              <w:rPr>
                <w:rFonts w:hint="eastAsia" w:ascii="宋体" w:hAnsi="宋体" w:cs="宋体"/>
                <w:b/>
                <w:bCs/>
                <w:color w:val="000000"/>
                <w:sz w:val="24"/>
                <w:szCs w:val="24"/>
              </w:rPr>
              <w:t>郝俊峰</w:t>
            </w:r>
          </w:p>
        </w:tc>
        <w:tc>
          <w:tcPr>
            <w:tcW w:w="1409" w:type="dxa"/>
            <w:vMerge w:val="restart"/>
            <w:tcBorders>
              <w:top w:val="single" w:color="4BACC6" w:sz="8" w:space="0"/>
              <w:left w:val="single" w:color="4BACC6" w:sz="8" w:space="0"/>
              <w:bottom w:val="single" w:color="4BACC6" w:sz="8" w:space="0"/>
              <w:right w:val="single" w:color="4BACC6" w:sz="8" w:space="0"/>
            </w:tcBorders>
            <w:shd w:val="clear" w:color="auto" w:fill="FFFFFF"/>
            <w:vAlign w:val="center"/>
          </w:tcPr>
          <w:p>
            <w:pPr>
              <w:rPr>
                <w:rFonts w:ascii="宋体" w:hAnsi="宋体" w:cs="宋体"/>
                <w:b/>
                <w:bCs/>
                <w:color w:val="000000"/>
                <w:sz w:val="24"/>
                <w:szCs w:val="24"/>
              </w:rPr>
            </w:pPr>
            <w:r>
              <w:rPr>
                <w:rFonts w:hint="eastAsia" w:ascii="宋体" w:hAnsi="宋体" w:cs="宋体"/>
                <w:b/>
                <w:bCs/>
                <w:color w:val="000000"/>
                <w:sz w:val="24"/>
                <w:szCs w:val="24"/>
              </w:rPr>
              <w:t>史想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10:00-10:20</w:t>
            </w:r>
          </w:p>
        </w:tc>
        <w:tc>
          <w:tcPr>
            <w:tcW w:w="4836" w:type="dxa"/>
            <w:gridSpan w:val="2"/>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茶歇</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10:20-12:00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实验动物活体影像和实验动物标本采集</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12:00-13:00</w:t>
            </w:r>
          </w:p>
        </w:tc>
        <w:tc>
          <w:tcPr>
            <w:tcW w:w="4836" w:type="dxa"/>
            <w:gridSpan w:val="2"/>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午餐</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13:00</w:t>
            </w:r>
            <w:r>
              <w:rPr>
                <w:rFonts w:ascii="宋体" w:hAnsi="宋体" w:cs="宋体"/>
                <w:b/>
                <w:bCs/>
                <w:color w:val="000000"/>
                <w:sz w:val="24"/>
                <w:szCs w:val="24"/>
              </w:rPr>
              <w:t>-14</w:t>
            </w:r>
            <w:r>
              <w:rPr>
                <w:rFonts w:hint="eastAsia" w:ascii="宋体" w:hAnsi="宋体" w:cs="宋体"/>
                <w:b/>
                <w:bCs/>
                <w:color w:val="000000"/>
                <w:sz w:val="24"/>
                <w:szCs w:val="24"/>
              </w:rPr>
              <w:t>:00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答疑-</w:t>
            </w:r>
            <w:r>
              <w:rPr>
                <w:rFonts w:ascii="宋体" w:hAnsi="宋体" w:cs="宋体"/>
                <w:b/>
                <w:bCs/>
                <w:color w:val="000000"/>
                <w:sz w:val="24"/>
                <w:szCs w:val="24"/>
              </w:rPr>
              <w:t>交流</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14:00</w:t>
            </w:r>
            <w:r>
              <w:rPr>
                <w:rFonts w:ascii="宋体" w:hAnsi="宋体" w:cs="宋体"/>
                <w:b/>
                <w:bCs/>
                <w:color w:val="000000"/>
                <w:sz w:val="24"/>
                <w:szCs w:val="24"/>
              </w:rPr>
              <w:t>-16</w:t>
            </w:r>
            <w:r>
              <w:rPr>
                <w:rFonts w:hint="eastAsia" w:ascii="宋体" w:hAnsi="宋体" w:cs="宋体"/>
                <w:b/>
                <w:bCs/>
                <w:color w:val="000000"/>
                <w:sz w:val="24"/>
                <w:szCs w:val="24"/>
              </w:rPr>
              <w:t>:00</w:t>
            </w:r>
          </w:p>
        </w:tc>
        <w:tc>
          <w:tcPr>
            <w:tcW w:w="3439"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动物实验交流、</w:t>
            </w:r>
            <w:r>
              <w:rPr>
                <w:rFonts w:ascii="宋体" w:hAnsi="宋体" w:cs="宋体"/>
                <w:b/>
                <w:bCs/>
                <w:color w:val="000000"/>
                <w:sz w:val="24"/>
                <w:szCs w:val="24"/>
              </w:rPr>
              <w:t>合作</w:t>
            </w:r>
            <w:r>
              <w:rPr>
                <w:rFonts w:hint="eastAsia" w:ascii="宋体" w:hAnsi="宋体" w:cs="宋体"/>
                <w:b/>
                <w:bCs/>
                <w:color w:val="000000"/>
                <w:sz w:val="24"/>
                <w:szCs w:val="24"/>
              </w:rPr>
              <w:t>研讨</w:t>
            </w:r>
          </w:p>
        </w:tc>
        <w:tc>
          <w:tcPr>
            <w:tcW w:w="1397" w:type="dxa"/>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Perry 刘</w:t>
            </w: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B7DDE8"/>
            <w:vAlign w:val="center"/>
          </w:tcPr>
          <w:p>
            <w:pPr>
              <w:adjustRightInd w:val="0"/>
              <w:snapToGrid w:val="0"/>
              <w:spacing w:before="156" w:beforeLines="50"/>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86"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14:00-16:00</w:t>
            </w:r>
          </w:p>
        </w:tc>
        <w:tc>
          <w:tcPr>
            <w:tcW w:w="3439"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r>
              <w:rPr>
                <w:rFonts w:hint="eastAsia" w:ascii="宋体" w:hAnsi="宋体" w:cs="宋体"/>
                <w:b/>
                <w:bCs/>
                <w:color w:val="000000"/>
                <w:sz w:val="24"/>
                <w:szCs w:val="24"/>
              </w:rPr>
              <w:t>考试</w:t>
            </w:r>
          </w:p>
        </w:tc>
        <w:tc>
          <w:tcPr>
            <w:tcW w:w="1397" w:type="dxa"/>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c>
          <w:tcPr>
            <w:tcW w:w="1409" w:type="dxa"/>
            <w:vMerge w:val="continue"/>
            <w:tcBorders>
              <w:top w:val="single" w:color="4BACC6" w:sz="8" w:space="0"/>
              <w:left w:val="single" w:color="4BACC6" w:sz="8" w:space="0"/>
              <w:bottom w:val="single" w:color="4BACC6" w:sz="8" w:space="0"/>
              <w:right w:val="single" w:color="4BACC6" w:sz="8" w:space="0"/>
            </w:tcBorders>
            <w:shd w:val="clear" w:color="auto" w:fill="FFFFFF"/>
            <w:vAlign w:val="center"/>
          </w:tcPr>
          <w:p>
            <w:pPr>
              <w:adjustRightInd w:val="0"/>
              <w:snapToGrid w:val="0"/>
              <w:spacing w:before="156" w:beforeLines="50"/>
              <w:rPr>
                <w:rFonts w:ascii="宋体" w:hAnsi="宋体" w:cs="宋体"/>
                <w:b/>
                <w:bCs/>
                <w:color w:val="000000"/>
                <w:sz w:val="24"/>
                <w:szCs w:val="24"/>
              </w:rPr>
            </w:pPr>
          </w:p>
        </w:tc>
      </w:tr>
    </w:tbl>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p>
    <w:p>
      <w:pPr>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三、培训时间：</w:t>
      </w:r>
    </w:p>
    <w:p>
      <w:pPr>
        <w:ind w:firstLine="480" w:firstLineChars="200"/>
        <w:jc w:val="left"/>
        <w:rPr>
          <w:rFonts w:ascii="宋体" w:hAnsi="宋体" w:cs="宋体"/>
          <w:sz w:val="24"/>
          <w:szCs w:val="24"/>
        </w:rPr>
      </w:pPr>
      <w:r>
        <w:rPr>
          <w:rFonts w:hint="eastAsia" w:ascii="宋体" w:hAnsi="宋体" w:cs="宋体"/>
          <w:sz w:val="24"/>
          <w:szCs w:val="24"/>
        </w:rPr>
        <w:t>2017年4月24-25日</w:t>
      </w:r>
    </w:p>
    <w:p>
      <w:pPr>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四、培训地点</w:t>
      </w:r>
    </w:p>
    <w:p>
      <w:pPr>
        <w:spacing w:line="300" w:lineRule="auto"/>
        <w:ind w:firstLine="480" w:firstLineChars="200"/>
        <w:jc w:val="left"/>
        <w:rPr>
          <w:rFonts w:ascii="宋体" w:hAnsi="宋体" w:cs="宋体"/>
          <w:sz w:val="24"/>
          <w:szCs w:val="24"/>
        </w:rPr>
      </w:pPr>
      <w:r>
        <w:rPr>
          <w:rFonts w:hint="eastAsia" w:ascii="宋体" w:hAnsi="宋体" w:cs="宋体"/>
          <w:sz w:val="24"/>
          <w:szCs w:val="24"/>
        </w:rPr>
        <w:t>北京市朝阳区大屯路15号</w:t>
      </w:r>
    </w:p>
    <w:p>
      <w:pPr>
        <w:spacing w:line="300" w:lineRule="auto"/>
        <w:ind w:firstLine="480" w:firstLineChars="200"/>
        <w:jc w:val="left"/>
        <w:rPr>
          <w:rFonts w:ascii="宋体" w:hAnsi="宋体" w:cs="宋体"/>
          <w:sz w:val="24"/>
          <w:szCs w:val="24"/>
        </w:rPr>
      </w:pPr>
      <w:r>
        <w:rPr>
          <w:rFonts w:hint="eastAsia" w:ascii="宋体" w:hAnsi="宋体" w:cs="宋体"/>
          <w:sz w:val="24"/>
          <w:szCs w:val="24"/>
        </w:rPr>
        <w:t>中国科学院生物物理研究所6号楼10层（下图红色箭头指示位置）</w:t>
      </w:r>
    </w:p>
    <w:p>
      <w:pPr>
        <w:jc w:val="left"/>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1929130</wp:posOffset>
                </wp:positionH>
                <wp:positionV relativeFrom="paragraph">
                  <wp:posOffset>2148205</wp:posOffset>
                </wp:positionV>
                <wp:extent cx="142875" cy="135255"/>
                <wp:effectExtent l="9525" t="12065" r="9525" b="14605"/>
                <wp:wrapNone/>
                <wp:docPr id="3" name="Oval 3"/>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ellipse">
                          <a:avLst/>
                        </a:prstGeom>
                        <a:solidFill>
                          <a:srgbClr val="0070C0"/>
                        </a:solidFill>
                        <a:ln w="15875">
                          <a:solidFill>
                            <a:srgbClr val="0070C0"/>
                          </a:solidFill>
                          <a:round/>
                        </a:ln>
                      </wps:spPr>
                      <wps:bodyPr rot="0" vert="horz" wrap="square" lIns="91440" tIns="45720" rIns="91440" bIns="45720" anchor="t" anchorCtr="0" upright="1">
                        <a:noAutofit/>
                      </wps:bodyPr>
                    </wps:wsp>
                  </a:graphicData>
                </a:graphic>
              </wp:anchor>
            </w:drawing>
          </mc:Choice>
          <mc:Fallback>
            <w:pict>
              <v:shape id="Oval 3" o:spid="_x0000_s1026" o:spt="3" type="#_x0000_t3" style="position:absolute;left:0pt;margin-left:151.9pt;margin-top:169.15pt;height:10.65pt;width:11.25pt;z-index:251660288;mso-width-relative:page;mso-height-relative:page;" fillcolor="#0070C0" filled="t" stroked="t" coordsize="21600,21600" o:gfxdata="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HZ+LaAAAACwEAAA8AAAAAAAAAAQAgAAAAIgAAAGRycy9k&#10;b3ducmV2LnhtbFBLAQIUABQAAAAIAIdO4kBs6tM6AAIAABUEAAAOAAAAAAAAAAEAIAAAACkBAABk&#10;cnMvZTJvRG9jLnhtbFBLBQYAAAAABgAGAFkBAACbBQAAAAA=&#10;">
                <v:fill on="t" focussize="0,0"/>
                <v:stroke weight="1.25pt" color="#0070C0" joinstyle="round"/>
                <v:imagedata o:title=""/>
                <o:lock v:ext="edit" aspectratio="f"/>
              </v:shape>
            </w:pict>
          </mc:Fallback>
        </mc:AlternateContent>
      </w: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1988820</wp:posOffset>
                </wp:positionH>
                <wp:positionV relativeFrom="paragraph">
                  <wp:posOffset>1799590</wp:posOffset>
                </wp:positionV>
                <wp:extent cx="635" cy="245745"/>
                <wp:effectExtent l="94615" t="18415" r="95250" b="31115"/>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line">
                          <a:avLst/>
                        </a:prstGeom>
                        <a:noFill/>
                        <a:ln w="28575">
                          <a:solidFill>
                            <a:srgbClr val="FF0000"/>
                          </a:solidFill>
                          <a:round/>
                          <a:tailEnd type="arrow" w="med" len="med"/>
                        </a:ln>
                      </wps:spPr>
                      <wps:bodyPr/>
                    </wps:wsp>
                  </a:graphicData>
                </a:graphic>
              </wp:anchor>
            </w:drawing>
          </mc:Choice>
          <mc:Fallback>
            <w:pict>
              <v:line id="Straight Connector 2" o:spid="_x0000_s1026" o:spt="20" style="position:absolute;left:0pt;margin-left:156.6pt;margin-top:141.7pt;height:19.35pt;width:0.05pt;z-index:251659264;mso-width-relative:page;mso-height-relative:page;" filled="f" stroked="t" coordsize="21600,21600" o:gfxdata="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YhmwbWAAAACwEAAA8AAAAAAAAAAQAgAAAA&#10;IgAAAGRycy9kb3ducmV2LnhtbFBLAQIUABQAAAAIAIdO4kCDlDSQ1AEAAIwDAAAOAAAAAAAAAAEA&#10;IAAAACUBAABkcnMvZTJvRG9jLnhtbFBLBQYAAAAABgAGAFkBAABrBQAAAAA=&#10;">
                <v:fill on="f" focussize="0,0"/>
                <v:stroke weight="2.25pt" color="#FF0000" joinstyle="round" endarrow="open"/>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2915920</wp:posOffset>
                </wp:positionH>
                <wp:positionV relativeFrom="paragraph">
                  <wp:posOffset>2216785</wp:posOffset>
                </wp:positionV>
                <wp:extent cx="137795" cy="137795"/>
                <wp:effectExtent l="0" t="0" r="14605" b="14605"/>
                <wp:wrapNone/>
                <wp:docPr id="5" name="椭圆 5"/>
                <wp:cNvGraphicFramePr/>
                <a:graphic xmlns:a="http://schemas.openxmlformats.org/drawingml/2006/main">
                  <a:graphicData uri="http://schemas.microsoft.com/office/word/2010/wordprocessingShape">
                    <wps:wsp>
                      <wps:cNvSpPr/>
                      <wps:spPr>
                        <a:xfrm>
                          <a:off x="4067810" y="8312785"/>
                          <a:ext cx="137795" cy="13779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9.6pt;margin-top:174.55pt;height:10.85pt;width:10.85pt;z-index:251662336;v-text-anchor:middle;mso-width-relative:page;mso-height-relative:page;" fillcolor="#C7EDCC [3212]" filled="t" stroked="f" coordsize="21600,21600" o:gfxdata="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VEdoAAAAL&#10;AQAADwAAAAAAAAABACAAAAAiAAAAZHJzL2Rvd25yZXYueG1sUEsBAhQAFAAAAAgAh07iQJvZKi9T&#10;AgAAdAQAAA4AAAAAAAAAAQAgAAAAKQEAAGRycy9lMm9Eb2MueG1sUEsFBgAAAAAGAAYAWQEAAO4F&#10;AAAAAA==&#10;">
                <v:fill on="t" focussize="0,0"/>
                <v:stroke on="f" weight="2pt"/>
                <v:imagedata o:title=""/>
                <o:lock v:ext="edit" aspectratio="f"/>
              </v:shape>
            </w:pict>
          </mc:Fallback>
        </mc:AlternateContent>
      </w:r>
      <w:r>
        <w:rPr>
          <w:rFonts w:hint="eastAsia" w:ascii="宋体" w:hAnsi="宋体" w:cs="宋体"/>
          <w:sz w:val="24"/>
          <w:szCs w:val="24"/>
        </w:rPr>
        <w:drawing>
          <wp:inline distT="0" distB="0" distL="0" distR="0">
            <wp:extent cx="4697095" cy="325310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97095" cy="3253105"/>
                    </a:xfrm>
                    <a:prstGeom prst="rect">
                      <a:avLst/>
                    </a:prstGeom>
                    <a:noFill/>
                    <a:ln>
                      <a:noFill/>
                    </a:ln>
                  </pic:spPr>
                </pic:pic>
              </a:graphicData>
            </a:graphic>
          </wp:inline>
        </w:drawing>
      </w:r>
    </w:p>
    <w:p>
      <w:pPr>
        <w:jc w:val="left"/>
        <w:rPr>
          <w:rFonts w:ascii="宋体" w:hAnsi="宋体" w:cs="宋体"/>
          <w:b/>
          <w:bCs/>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2872105</wp:posOffset>
                </wp:positionH>
                <wp:positionV relativeFrom="paragraph">
                  <wp:posOffset>2202815</wp:posOffset>
                </wp:positionV>
                <wp:extent cx="151765" cy="151765"/>
                <wp:effectExtent l="4445" t="3810" r="5715" b="6350"/>
                <wp:wrapNone/>
                <wp:docPr id="4" name="Oval 4"/>
                <wp:cNvGraphicFramePr/>
                <a:graphic xmlns:a="http://schemas.openxmlformats.org/drawingml/2006/main">
                  <a:graphicData uri="http://schemas.microsoft.com/office/word/2010/wordprocessingShape">
                    <wps:wsp>
                      <wps:cNvSpPr>
                        <a:spLocks noChangeArrowheads="1"/>
                      </wps:cNvSpPr>
                      <wps:spPr bwMode="auto">
                        <a:xfrm>
                          <a:off x="0" y="0"/>
                          <a:ext cx="151765" cy="151765"/>
                        </a:xfrm>
                        <a:prstGeom prst="ellipse">
                          <a:avLst/>
                        </a:prstGeom>
                        <a:gradFill rotWithShape="0">
                          <a:gsLst>
                            <a:gs pos="0">
                              <a:srgbClr val="FFFFFF"/>
                            </a:gs>
                            <a:gs pos="100000">
                              <a:srgbClr val="FFFFFF"/>
                            </a:gs>
                          </a:gsLst>
                          <a:lin ang="0"/>
                        </a:gradFill>
                        <a:ln>
                          <a:noFill/>
                        </a:ln>
                      </wps:spPr>
                      <wps:bodyPr rot="0" vert="horz" wrap="square" lIns="91440" tIns="45720" rIns="91440" bIns="45720" anchor="t" anchorCtr="0" upright="1">
                        <a:noAutofit/>
                      </wps:bodyPr>
                    </wps:wsp>
                  </a:graphicData>
                </a:graphic>
              </wp:anchor>
            </w:drawing>
          </mc:Choice>
          <mc:Fallback>
            <w:pict>
              <v:shape id="Oval 4" o:spid="_x0000_s1026" o:spt="3" type="#_x0000_t3" style="position:absolute;left:0pt;margin-left:226.15pt;margin-top:173.45pt;height:11.95pt;width:11.95pt;z-index:251661312;mso-width-relative:page;mso-height-relative:page;" fillcolor="#FFFFFF" filled="t" stroked="f" coordsize="21600,21600" o:gfxdata="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Df&#10;uafbAAAACwEAAA8AAAAAAAAAAQAgAAAAIgAAAGRycy9kb3ducmV2LnhtbFBLAQIUABQAAAAIAIdO&#10;4kAecyNUIAIAAFIEAAAOAAAAAAAAAAEAIAAAACoBAABkcnMvZTJvRG9jLnhtbFBLBQYAAAAABgAG&#10;AFkBAAC8BQAAAAA=&#10;">
                <v:fill type="gradient" on="t" color2="#FFFFFF" angle="90" focus="100%" focussize="0,0">
                  <o:fill type="gradientUnscaled" v:ext="backwardCompatible"/>
                </v:fill>
                <v:stroke on="f"/>
                <v:imagedata o:title=""/>
                <o:lock v:ext="edit" aspectratio="f"/>
              </v:shape>
            </w:pict>
          </mc:Fallback>
        </mc:AlternateContent>
      </w:r>
      <w:r>
        <w:rPr>
          <w:rFonts w:hint="eastAsia" w:ascii="宋体" w:hAnsi="宋体" w:cs="宋体"/>
          <w:b/>
          <w:bCs/>
          <w:sz w:val="24"/>
          <w:szCs w:val="24"/>
        </w:rPr>
        <w:t>五、培训费用</w:t>
      </w:r>
    </w:p>
    <w:p>
      <w:pPr>
        <w:spacing w:after="156" w:afterLines="50"/>
        <w:ind w:left="460" w:leftChars="219" w:firstLine="499" w:firstLineChars="208"/>
        <w:jc w:val="left"/>
        <w:rPr>
          <w:rFonts w:ascii="宋体" w:hAnsi="宋体" w:cs="宋体"/>
          <w:sz w:val="24"/>
          <w:szCs w:val="24"/>
        </w:rPr>
      </w:pPr>
      <w:r>
        <w:rPr>
          <w:rFonts w:hint="eastAsia" w:ascii="宋体" w:hAnsi="宋体" w:cs="宋体"/>
          <w:sz w:val="24"/>
          <w:szCs w:val="24"/>
        </w:rPr>
        <w:t>培训班为培训学员提供电子版培训资料、茶歇及午餐，其他交通食宿自理。</w:t>
      </w:r>
    </w:p>
    <w:p>
      <w:pPr>
        <w:spacing w:after="156" w:afterLines="50"/>
        <w:ind w:left="460" w:leftChars="219" w:firstLine="499" w:firstLineChars="208"/>
        <w:jc w:val="left"/>
        <w:rPr>
          <w:rFonts w:ascii="宋体" w:hAnsi="宋体" w:cs="宋体"/>
          <w:sz w:val="24"/>
          <w:szCs w:val="24"/>
        </w:rPr>
      </w:pPr>
      <w:r>
        <w:rPr>
          <w:rFonts w:hint="eastAsia" w:ascii="宋体" w:hAnsi="宋体" w:cs="宋体"/>
          <w:sz w:val="24"/>
          <w:szCs w:val="24"/>
        </w:rPr>
        <w:t>培训费：500元/人。</w:t>
      </w:r>
    </w:p>
    <w:p>
      <w:pPr>
        <w:spacing w:after="156" w:afterLines="50"/>
        <w:ind w:left="458" w:leftChars="216" w:hanging="4"/>
        <w:jc w:val="left"/>
        <w:rPr>
          <w:rFonts w:ascii="宋体" w:hAnsi="宋体" w:cs="宋体"/>
          <w:sz w:val="24"/>
          <w:szCs w:val="24"/>
        </w:rPr>
      </w:pPr>
      <w:r>
        <w:rPr>
          <w:rFonts w:hint="eastAsia" w:ascii="宋体" w:hAnsi="宋体" w:cs="宋体"/>
          <w:sz w:val="24"/>
          <w:szCs w:val="24"/>
        </w:rPr>
        <w:t>(学员请提前将培训费汇入如下账号，并注明：参加“</w:t>
      </w:r>
      <w:r>
        <w:rPr>
          <w:rFonts w:hint="eastAsia" w:ascii="Arial" w:hAnsi="Arial"/>
          <w:bCs/>
          <w:sz w:val="24"/>
          <w:szCs w:val="24"/>
        </w:rPr>
        <w:t>2017年实验动物及动物实验技术培训</w:t>
      </w:r>
      <w:r>
        <w:rPr>
          <w:rFonts w:hint="eastAsia" w:ascii="宋体" w:hAnsi="宋体" w:cs="宋体"/>
          <w:sz w:val="24"/>
          <w:szCs w:val="24"/>
        </w:rPr>
        <w:t>”培训费)。</w:t>
      </w:r>
    </w:p>
    <w:p>
      <w:pPr>
        <w:adjustRightInd w:val="0"/>
        <w:snapToGrid w:val="0"/>
        <w:spacing w:after="93" w:afterLines="30" w:line="360" w:lineRule="auto"/>
        <w:ind w:left="458" w:leftChars="216" w:hanging="4"/>
        <w:jc w:val="left"/>
        <w:rPr>
          <w:rFonts w:ascii="宋体" w:hAnsi="宋体" w:cs="宋体"/>
          <w:sz w:val="24"/>
          <w:szCs w:val="24"/>
        </w:rPr>
      </w:pPr>
      <w:r>
        <w:rPr>
          <w:rFonts w:hint="eastAsia" w:ascii="宋体" w:hAnsi="宋体" w:cs="宋体"/>
          <w:b/>
          <w:sz w:val="24"/>
          <w:szCs w:val="24"/>
        </w:rPr>
        <w:t>户名：</w:t>
      </w:r>
      <w:r>
        <w:rPr>
          <w:rFonts w:hint="eastAsia" w:ascii="宋体" w:hAnsi="宋体" w:cs="宋体"/>
          <w:sz w:val="24"/>
          <w:szCs w:val="24"/>
        </w:rPr>
        <w:t>中国微生物学会</w:t>
      </w:r>
      <w:r>
        <w:rPr>
          <w:rFonts w:hint="eastAsia" w:ascii="宋体" w:hAnsi="宋体" w:cs="宋体"/>
          <w:sz w:val="24"/>
          <w:szCs w:val="24"/>
        </w:rPr>
        <w:br w:type="textWrapping"/>
      </w:r>
      <w:r>
        <w:rPr>
          <w:rFonts w:hint="eastAsia" w:ascii="宋体" w:hAnsi="宋体" w:cs="宋体"/>
          <w:b/>
          <w:sz w:val="24"/>
          <w:szCs w:val="24"/>
        </w:rPr>
        <w:t>账号：</w:t>
      </w:r>
      <w:r>
        <w:rPr>
          <w:rFonts w:hint="eastAsia" w:ascii="宋体" w:hAnsi="宋体" w:cs="宋体"/>
          <w:sz w:val="24"/>
          <w:szCs w:val="24"/>
        </w:rPr>
        <w:t xml:space="preserve">0302900120105460437 </w:t>
      </w:r>
      <w:r>
        <w:rPr>
          <w:rFonts w:hint="eastAsia" w:ascii="宋体" w:hAnsi="宋体" w:cs="宋体"/>
          <w:sz w:val="24"/>
          <w:szCs w:val="24"/>
        </w:rPr>
        <w:br w:type="textWrapping"/>
      </w:r>
      <w:r>
        <w:rPr>
          <w:rFonts w:hint="eastAsia" w:ascii="宋体" w:hAnsi="宋体" w:cs="宋体"/>
          <w:b/>
          <w:sz w:val="24"/>
          <w:szCs w:val="24"/>
        </w:rPr>
        <w:t>开户行：</w:t>
      </w:r>
      <w:r>
        <w:rPr>
          <w:rFonts w:hint="eastAsia" w:ascii="宋体" w:hAnsi="宋体" w:cs="宋体"/>
          <w:sz w:val="24"/>
          <w:szCs w:val="24"/>
        </w:rPr>
        <w:t>北京银行中关村支行</w:t>
      </w:r>
    </w:p>
    <w:p>
      <w:pPr>
        <w:adjustRightInd w:val="0"/>
        <w:snapToGrid w:val="0"/>
        <w:spacing w:line="360" w:lineRule="auto"/>
        <w:ind w:left="458" w:leftChars="216" w:hanging="4"/>
        <w:jc w:val="lef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需要培训费发票的学员，请在报名回执中注明发票抬头的正确名称。</w:t>
      </w:r>
    </w:p>
    <w:p>
      <w:pPr>
        <w:adjustRightInd w:val="0"/>
        <w:snapToGrid w:val="0"/>
        <w:spacing w:line="360" w:lineRule="auto"/>
        <w:ind w:left="458" w:leftChars="216" w:hanging="4"/>
        <w:jc w:val="left"/>
        <w:rPr>
          <w:rFonts w:ascii="宋体" w:hAnsi="宋体" w:cs="宋体"/>
          <w:sz w:val="24"/>
          <w:szCs w:val="24"/>
        </w:rPr>
      </w:pPr>
    </w:p>
    <w:p>
      <w:pPr>
        <w:adjustRightInd w:val="0"/>
        <w:snapToGrid w:val="0"/>
        <w:spacing w:line="360" w:lineRule="auto"/>
        <w:ind w:left="458" w:leftChars="216" w:hanging="4"/>
        <w:jc w:val="left"/>
        <w:rPr>
          <w:rFonts w:ascii="宋体" w:hAnsi="宋体" w:cs="宋体"/>
          <w:sz w:val="24"/>
          <w:szCs w:val="24"/>
        </w:rPr>
      </w:pPr>
    </w:p>
    <w:p>
      <w:pPr>
        <w:adjustRightInd w:val="0"/>
        <w:snapToGrid w:val="0"/>
        <w:spacing w:line="360" w:lineRule="auto"/>
        <w:ind w:left="458" w:leftChars="216" w:hanging="4"/>
        <w:jc w:val="left"/>
        <w:rPr>
          <w:rFonts w:ascii="宋体" w:hAnsi="宋体" w:cs="宋体"/>
          <w:sz w:val="24"/>
          <w:szCs w:val="24"/>
        </w:rPr>
      </w:pPr>
    </w:p>
    <w:p>
      <w:pPr>
        <w:adjustRightInd w:val="0"/>
        <w:snapToGrid w:val="0"/>
        <w:spacing w:line="360" w:lineRule="auto"/>
        <w:ind w:left="458" w:leftChars="216" w:hanging="4"/>
        <w:jc w:val="left"/>
        <w:rPr>
          <w:rFonts w:hint="eastAsia" w:ascii="宋体" w:hAnsi="宋体" w:cs="宋体"/>
          <w:sz w:val="24"/>
          <w:szCs w:val="24"/>
        </w:rPr>
      </w:pPr>
    </w:p>
    <w:p>
      <w:pPr>
        <w:numPr>
          <w:ilvl w:val="0"/>
          <w:numId w:val="3"/>
        </w:numPr>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培训考核及培训证书</w:t>
      </w:r>
    </w:p>
    <w:p>
      <w:pPr>
        <w:spacing w:after="156" w:afterLines="50"/>
        <w:ind w:left="460" w:leftChars="219" w:firstLine="499" w:firstLineChars="208"/>
        <w:jc w:val="left"/>
        <w:rPr>
          <w:rFonts w:ascii="宋体" w:hAnsi="宋体" w:cs="宋体"/>
          <w:sz w:val="24"/>
          <w:szCs w:val="24"/>
        </w:rPr>
      </w:pPr>
      <w:r>
        <w:rPr>
          <w:rFonts w:hint="eastAsia" w:ascii="宋体" w:hAnsi="宋体" w:cs="宋体"/>
          <w:sz w:val="24"/>
          <w:szCs w:val="24"/>
        </w:rPr>
        <w:t>培训结束后进行笔试考核 ，考试合格的学员颁发培训证书。需要培训证书的学员请在报到时交一寸标准照一张。</w:t>
      </w:r>
    </w:p>
    <w:p>
      <w:pPr>
        <w:spacing w:after="156" w:afterLines="50"/>
        <w:ind w:left="460" w:leftChars="219" w:firstLine="501" w:firstLineChars="208"/>
        <w:jc w:val="left"/>
        <w:rPr>
          <w:rFonts w:ascii="宋体" w:hAnsi="宋体" w:cs="宋体"/>
          <w:b/>
          <w:bCs/>
          <w:sz w:val="24"/>
          <w:szCs w:val="24"/>
        </w:rPr>
      </w:pPr>
    </w:p>
    <w:p>
      <w:pPr>
        <w:numPr>
          <w:ilvl w:val="0"/>
          <w:numId w:val="3"/>
        </w:numPr>
        <w:adjustRightInd w:val="0"/>
        <w:snapToGrid w:val="0"/>
        <w:spacing w:before="156" w:beforeLines="50" w:after="156" w:afterLines="50"/>
        <w:jc w:val="left"/>
        <w:rPr>
          <w:rFonts w:ascii="宋体" w:hAnsi="宋体" w:cs="宋体"/>
          <w:b/>
          <w:bCs/>
          <w:sz w:val="24"/>
          <w:szCs w:val="24"/>
        </w:rPr>
      </w:pPr>
      <w:r>
        <w:rPr>
          <w:rFonts w:hint="eastAsia" w:ascii="宋体" w:hAnsi="宋体" w:cs="宋体"/>
          <w:b/>
          <w:bCs/>
          <w:sz w:val="24"/>
          <w:szCs w:val="24"/>
        </w:rPr>
        <w:t xml:space="preserve">报名方式及联系人： </w:t>
      </w:r>
    </w:p>
    <w:p>
      <w:pPr>
        <w:widowControl/>
        <w:adjustRightInd w:val="0"/>
        <w:snapToGrid w:val="0"/>
        <w:spacing w:line="30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参加培训人员请将附件中的报名回执于2017年4月18日以前通过email发送至：</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dongwu@ibp.ac.cn</w:t>
      </w:r>
      <w:r>
        <w:rPr>
          <w:rFonts w:hint="eastAsia" w:ascii="宋体" w:hAnsi="宋体" w:cs="宋体"/>
          <w:color w:val="000000"/>
          <w:kern w:val="0"/>
          <w:sz w:val="24"/>
          <w:szCs w:val="24"/>
          <w:u w:val="single"/>
        </w:rPr>
        <w:t xml:space="preserve">  </w:t>
      </w:r>
      <w:r>
        <w:rPr>
          <w:rFonts w:hint="eastAsia" w:ascii="宋体" w:hAnsi="宋体" w:cs="宋体"/>
          <w:sz w:val="24"/>
          <w:szCs w:val="24"/>
        </w:rPr>
        <w:t>。</w:t>
      </w:r>
    </w:p>
    <w:p>
      <w:pPr>
        <w:widowControl/>
        <w:adjustRightInd w:val="0"/>
        <w:snapToGrid w:val="0"/>
        <w:spacing w:line="300" w:lineRule="auto"/>
        <w:ind w:left="498" w:leftChars="237"/>
        <w:jc w:val="left"/>
        <w:rPr>
          <w:rFonts w:ascii="宋体" w:hAnsi="宋体" w:cs="宋体"/>
          <w:b/>
          <w:sz w:val="24"/>
          <w:szCs w:val="24"/>
        </w:rPr>
      </w:pPr>
      <w:r>
        <w:rPr>
          <w:rFonts w:hint="eastAsia" w:ascii="宋体" w:hAnsi="宋体" w:cs="宋体"/>
          <w:b/>
          <w:sz w:val="24"/>
          <w:szCs w:val="24"/>
        </w:rPr>
        <w:t>联系人：马晓晴</w:t>
      </w:r>
    </w:p>
    <w:p>
      <w:pPr>
        <w:widowControl/>
        <w:adjustRightInd w:val="0"/>
        <w:snapToGrid w:val="0"/>
        <w:spacing w:line="300" w:lineRule="auto"/>
        <w:ind w:left="498" w:leftChars="237"/>
        <w:jc w:val="left"/>
        <w:rPr>
          <w:rFonts w:ascii="宋体" w:hAnsi="宋体" w:cs="宋体"/>
          <w:b/>
          <w:sz w:val="24"/>
          <w:szCs w:val="24"/>
        </w:rPr>
      </w:pPr>
      <w:r>
        <w:rPr>
          <w:rFonts w:hint="eastAsia" w:ascii="宋体" w:hAnsi="宋体" w:cs="宋体"/>
          <w:b/>
          <w:sz w:val="24"/>
          <w:szCs w:val="24"/>
        </w:rPr>
        <w:t>联系电话：64887021转406</w:t>
      </w:r>
    </w:p>
    <w:p>
      <w:pPr>
        <w:widowControl/>
        <w:adjustRightInd w:val="0"/>
        <w:snapToGrid w:val="0"/>
        <w:spacing w:before="156" w:beforeLines="50" w:after="156" w:afterLines="50" w:line="276" w:lineRule="auto"/>
        <w:jc w:val="left"/>
        <w:rPr>
          <w:rFonts w:ascii="宋体" w:hAnsi="宋体" w:cs="宋体"/>
          <w:b/>
          <w:sz w:val="24"/>
          <w:szCs w:val="24"/>
        </w:rPr>
      </w:pPr>
    </w:p>
    <w:p>
      <w:pPr>
        <w:widowControl/>
        <w:adjustRightInd w:val="0"/>
        <w:snapToGrid w:val="0"/>
        <w:spacing w:before="156" w:beforeLines="50" w:after="156" w:afterLines="50" w:line="276" w:lineRule="auto"/>
        <w:ind w:left="498" w:leftChars="237"/>
        <w:jc w:val="left"/>
        <w:rPr>
          <w:rFonts w:ascii="宋体" w:hAnsi="宋体" w:cs="宋体"/>
          <w:color w:val="0000FF"/>
          <w:sz w:val="24"/>
          <w:szCs w:val="24"/>
        </w:rPr>
      </w:pPr>
    </w:p>
    <w:p>
      <w:pPr>
        <w:widowControl/>
        <w:adjustRightInd w:val="0"/>
        <w:snapToGrid w:val="0"/>
        <w:spacing w:line="360" w:lineRule="auto"/>
        <w:jc w:val="left"/>
        <w:rPr>
          <w:rFonts w:ascii="宋体" w:hAnsi="宋体" w:cs="宋体"/>
          <w:b/>
          <w:sz w:val="24"/>
          <w:szCs w:val="24"/>
        </w:rPr>
      </w:pPr>
    </w:p>
    <w:p>
      <w:pPr>
        <w:widowControl/>
        <w:adjustRightInd w:val="0"/>
        <w:snapToGrid w:val="0"/>
        <w:spacing w:before="468" w:beforeLines="150" w:after="156" w:afterLines="50" w:line="288" w:lineRule="auto"/>
        <w:ind w:firstLine="5464" w:firstLineChars="2268"/>
        <w:jc w:val="left"/>
        <w:rPr>
          <w:rFonts w:ascii="宋体" w:hAnsi="宋体" w:cs="宋体"/>
          <w:b/>
          <w:bCs/>
          <w:color w:val="000000"/>
          <w:kern w:val="0"/>
          <w:sz w:val="24"/>
          <w:szCs w:val="24"/>
        </w:rPr>
      </w:pPr>
      <w:r>
        <w:rPr>
          <w:rFonts w:hint="eastAsia" w:ascii="宋体" w:hAnsi="宋体" w:cs="宋体"/>
          <w:b/>
          <w:bCs/>
          <w:color w:val="000000"/>
          <w:kern w:val="0"/>
          <w:sz w:val="24"/>
          <w:szCs w:val="24"/>
        </w:rPr>
        <w:t>二〇一七年三月二十八日</w:t>
      </w:r>
    </w:p>
    <w:p>
      <w:pPr>
        <w:widowControl/>
        <w:adjustRightInd w:val="0"/>
        <w:snapToGrid w:val="0"/>
        <w:spacing w:before="156" w:beforeLines="50" w:after="156" w:afterLines="50" w:line="288" w:lineRule="auto"/>
        <w:ind w:firstLine="4992" w:firstLineChars="2072"/>
        <w:jc w:val="left"/>
        <w:rPr>
          <w:rFonts w:ascii="宋体" w:hAnsi="宋体" w:cs="宋体"/>
          <w:b/>
          <w:bCs/>
          <w:color w:val="000000"/>
          <w:kern w:val="0"/>
          <w:sz w:val="24"/>
          <w:szCs w:val="24"/>
        </w:rPr>
      </w:pPr>
    </w:p>
    <w:p>
      <w:pPr>
        <w:widowControl/>
        <w:adjustRightInd w:val="0"/>
        <w:snapToGrid w:val="0"/>
        <w:spacing w:before="156" w:beforeLines="50" w:after="156" w:afterLines="50" w:line="288" w:lineRule="auto"/>
        <w:ind w:firstLine="4992" w:firstLineChars="2072"/>
        <w:jc w:val="left"/>
        <w:rPr>
          <w:rFonts w:ascii="宋体" w:hAnsi="宋体" w:cs="宋体"/>
          <w:b/>
          <w:bCs/>
          <w:color w:val="000000"/>
          <w:kern w:val="0"/>
          <w:sz w:val="24"/>
          <w:szCs w:val="24"/>
        </w:rPr>
      </w:pPr>
    </w:p>
    <w:p>
      <w:pPr>
        <w:widowControl/>
        <w:adjustRightInd w:val="0"/>
        <w:snapToGrid w:val="0"/>
        <w:spacing w:before="156" w:beforeLines="50" w:after="156" w:afterLines="50" w:line="288" w:lineRule="auto"/>
        <w:ind w:firstLine="4992" w:firstLineChars="2072"/>
        <w:jc w:val="left"/>
        <w:rPr>
          <w:rFonts w:ascii="Arial" w:hAnsi="Arial" w:cs="宋体"/>
          <w:b/>
          <w:bCs/>
          <w:color w:val="000000"/>
          <w:kern w:val="0"/>
          <w:sz w:val="24"/>
          <w:szCs w:val="24"/>
        </w:rPr>
      </w:pPr>
    </w:p>
    <w:p>
      <w:pPr>
        <w:widowControl/>
        <w:adjustRightInd w:val="0"/>
        <w:snapToGrid w:val="0"/>
        <w:spacing w:line="288" w:lineRule="auto"/>
        <w:jc w:val="left"/>
        <w:rPr>
          <w:rFonts w:ascii="Arial" w:hAnsi="Arial"/>
          <w:b/>
          <w:sz w:val="24"/>
          <w:szCs w:val="24"/>
        </w:rPr>
      </w:pPr>
      <w:r>
        <w:rPr>
          <w:rFonts w:hint="eastAsia" w:ascii="Arial" w:hAnsi="Arial"/>
          <w:b/>
          <w:sz w:val="24"/>
          <w:szCs w:val="24"/>
        </w:rPr>
        <w:t xml:space="preserve">   中国科学院               中国微生物学会                           中国科学院</w:t>
      </w:r>
    </w:p>
    <w:p>
      <w:pPr>
        <w:widowControl/>
        <w:adjustRightInd w:val="0"/>
        <w:snapToGrid w:val="0"/>
        <w:spacing w:line="288" w:lineRule="auto"/>
        <w:jc w:val="left"/>
        <w:rPr>
          <w:rFonts w:ascii="Arial" w:hAnsi="Arial"/>
          <w:b/>
          <w:sz w:val="24"/>
          <w:szCs w:val="24"/>
        </w:rPr>
      </w:pPr>
      <w:r>
        <w:rPr>
          <w:rFonts w:hint="eastAsia" w:ascii="Arial" w:hAnsi="Arial"/>
          <w:b/>
          <w:sz w:val="24"/>
          <w:szCs w:val="24"/>
        </w:rPr>
        <w:t xml:space="preserve">   生物物理研究所        微生物生物安全专业委员会         微生物研究所       </w:t>
      </w: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line="288" w:lineRule="auto"/>
        <w:jc w:val="left"/>
        <w:rPr>
          <w:rFonts w:ascii="Arial" w:hAnsi="Arial"/>
          <w:b/>
          <w:sz w:val="24"/>
          <w:szCs w:val="24"/>
        </w:rPr>
      </w:pPr>
    </w:p>
    <w:p>
      <w:pPr>
        <w:widowControl/>
        <w:adjustRightInd w:val="0"/>
        <w:snapToGrid w:val="0"/>
        <w:spacing w:before="156" w:beforeLines="50" w:after="156" w:afterLines="50" w:line="288" w:lineRule="auto"/>
        <w:rPr>
          <w:rFonts w:hint="eastAsia" w:ascii="Arial" w:hAnsi="Arial"/>
          <w:b/>
          <w:sz w:val="28"/>
          <w:szCs w:val="28"/>
        </w:rPr>
      </w:pPr>
      <w:r>
        <w:rPr>
          <w:rFonts w:hint="eastAsia" w:ascii="Arial" w:hAnsi="Arial"/>
          <w:b/>
          <w:sz w:val="28"/>
          <w:szCs w:val="28"/>
        </w:rPr>
        <w:t>附：</w:t>
      </w:r>
    </w:p>
    <w:tbl>
      <w:tblPr>
        <w:tblStyle w:val="6"/>
        <w:tblW w:w="8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537"/>
        <w:gridCol w:w="119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8859" w:type="dxa"/>
            <w:gridSpan w:val="4"/>
            <w:vAlign w:val="center"/>
          </w:tcPr>
          <w:p>
            <w:pPr>
              <w:adjustRightInd w:val="0"/>
              <w:snapToGrid w:val="0"/>
              <w:jc w:val="center"/>
              <w:rPr>
                <w:rFonts w:ascii="Arial" w:hAnsi="Arial"/>
                <w:b/>
                <w:sz w:val="24"/>
                <w:szCs w:val="24"/>
              </w:rPr>
            </w:pPr>
            <w:r>
              <w:rPr>
                <w:rFonts w:hint="eastAsia" w:ascii="Arial" w:hAnsi="Arial"/>
                <w:b/>
                <w:bCs/>
                <w:sz w:val="28"/>
                <w:szCs w:val="28"/>
              </w:rPr>
              <w:t>报名回执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343" w:type="dxa"/>
            <w:vAlign w:val="center"/>
          </w:tcPr>
          <w:p>
            <w:pPr>
              <w:adjustRightInd w:val="0"/>
              <w:snapToGrid w:val="0"/>
              <w:jc w:val="left"/>
              <w:rPr>
                <w:rFonts w:ascii="Arial" w:hAnsi="Arial"/>
                <w:b/>
                <w:sz w:val="24"/>
                <w:szCs w:val="24"/>
              </w:rPr>
            </w:pPr>
            <w:r>
              <w:rPr>
                <w:rFonts w:hint="eastAsia" w:ascii="Arial" w:hAnsi="Arial"/>
                <w:b/>
                <w:sz w:val="24"/>
                <w:szCs w:val="24"/>
              </w:rPr>
              <w:t>姓  名</w:t>
            </w:r>
          </w:p>
        </w:tc>
        <w:tc>
          <w:tcPr>
            <w:tcW w:w="2537" w:type="dxa"/>
            <w:vAlign w:val="center"/>
          </w:tcPr>
          <w:p>
            <w:pPr>
              <w:adjustRightInd w:val="0"/>
              <w:snapToGrid w:val="0"/>
              <w:jc w:val="center"/>
              <w:rPr>
                <w:rFonts w:ascii="Arial" w:hAnsi="Arial"/>
                <w:b/>
                <w:sz w:val="24"/>
                <w:szCs w:val="24"/>
              </w:rPr>
            </w:pPr>
          </w:p>
        </w:tc>
        <w:tc>
          <w:tcPr>
            <w:tcW w:w="1190" w:type="dxa"/>
            <w:vAlign w:val="center"/>
          </w:tcPr>
          <w:p>
            <w:pPr>
              <w:adjustRightInd w:val="0"/>
              <w:snapToGrid w:val="0"/>
              <w:jc w:val="center"/>
              <w:rPr>
                <w:rFonts w:ascii="Arial" w:hAnsi="Arial"/>
                <w:b/>
                <w:sz w:val="24"/>
                <w:szCs w:val="24"/>
              </w:rPr>
            </w:pPr>
            <w:r>
              <w:rPr>
                <w:rFonts w:hint="eastAsia" w:ascii="Arial" w:hAnsi="Arial"/>
                <w:b/>
                <w:sz w:val="24"/>
                <w:szCs w:val="24"/>
              </w:rPr>
              <w:t>性  别</w:t>
            </w:r>
          </w:p>
        </w:tc>
        <w:tc>
          <w:tcPr>
            <w:tcW w:w="2789" w:type="dxa"/>
            <w:vAlign w:val="center"/>
          </w:tcPr>
          <w:p>
            <w:pPr>
              <w:adjustRightInd w:val="0"/>
              <w:snapToGrid w:val="0"/>
              <w:jc w:val="center"/>
              <w:rPr>
                <w:rFonts w:ascii="Arial" w:hAnsi="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343" w:type="dxa"/>
            <w:vAlign w:val="center"/>
          </w:tcPr>
          <w:p>
            <w:pPr>
              <w:adjustRightInd w:val="0"/>
              <w:snapToGrid w:val="0"/>
              <w:jc w:val="left"/>
              <w:rPr>
                <w:rFonts w:ascii="Arial" w:hAnsi="Arial"/>
                <w:b/>
                <w:sz w:val="24"/>
                <w:szCs w:val="24"/>
              </w:rPr>
            </w:pPr>
            <w:r>
              <w:rPr>
                <w:rFonts w:hint="eastAsia" w:ascii="Arial" w:hAnsi="Arial"/>
                <w:b/>
                <w:sz w:val="24"/>
                <w:szCs w:val="24"/>
              </w:rPr>
              <w:t>E-mail</w:t>
            </w:r>
          </w:p>
        </w:tc>
        <w:tc>
          <w:tcPr>
            <w:tcW w:w="2537" w:type="dxa"/>
            <w:vAlign w:val="center"/>
          </w:tcPr>
          <w:p>
            <w:pPr>
              <w:adjustRightInd w:val="0"/>
              <w:snapToGrid w:val="0"/>
              <w:jc w:val="center"/>
              <w:rPr>
                <w:rFonts w:ascii="Arial" w:hAnsi="Arial"/>
                <w:b/>
                <w:sz w:val="24"/>
                <w:szCs w:val="24"/>
              </w:rPr>
            </w:pPr>
          </w:p>
        </w:tc>
        <w:tc>
          <w:tcPr>
            <w:tcW w:w="1190" w:type="dxa"/>
            <w:vAlign w:val="center"/>
          </w:tcPr>
          <w:p>
            <w:pPr>
              <w:adjustRightInd w:val="0"/>
              <w:snapToGrid w:val="0"/>
              <w:jc w:val="center"/>
              <w:rPr>
                <w:rFonts w:ascii="Arial" w:hAnsi="Arial"/>
                <w:b/>
                <w:sz w:val="24"/>
                <w:szCs w:val="24"/>
              </w:rPr>
            </w:pPr>
            <w:r>
              <w:rPr>
                <w:rFonts w:hint="eastAsia" w:ascii="Arial" w:hAnsi="Arial"/>
                <w:b/>
                <w:sz w:val="24"/>
                <w:szCs w:val="24"/>
              </w:rPr>
              <w:t>手  机</w:t>
            </w:r>
          </w:p>
        </w:tc>
        <w:tc>
          <w:tcPr>
            <w:tcW w:w="2789" w:type="dxa"/>
            <w:vAlign w:val="center"/>
          </w:tcPr>
          <w:p>
            <w:pPr>
              <w:adjustRightInd w:val="0"/>
              <w:snapToGrid w:val="0"/>
              <w:jc w:val="center"/>
              <w:rPr>
                <w:rFonts w:ascii="Arial" w:hAnsi="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343" w:type="dxa"/>
            <w:vAlign w:val="center"/>
          </w:tcPr>
          <w:p>
            <w:pPr>
              <w:adjustRightInd w:val="0"/>
              <w:snapToGrid w:val="0"/>
              <w:jc w:val="left"/>
              <w:rPr>
                <w:rFonts w:hint="eastAsia" w:ascii="Arial" w:hAnsi="Arial"/>
                <w:b/>
                <w:sz w:val="24"/>
                <w:szCs w:val="24"/>
              </w:rPr>
            </w:pPr>
            <w:r>
              <w:rPr>
                <w:rFonts w:hint="eastAsia" w:ascii="Arial" w:hAnsi="Arial"/>
                <w:b/>
                <w:sz w:val="24"/>
                <w:szCs w:val="24"/>
              </w:rPr>
              <w:t>工作单位</w:t>
            </w:r>
          </w:p>
        </w:tc>
        <w:tc>
          <w:tcPr>
            <w:tcW w:w="6516" w:type="dxa"/>
            <w:gridSpan w:val="3"/>
            <w:vAlign w:val="center"/>
          </w:tcPr>
          <w:p>
            <w:pPr>
              <w:adjustRightInd w:val="0"/>
              <w:snapToGrid w:val="0"/>
              <w:jc w:val="center"/>
              <w:rPr>
                <w:rFonts w:ascii="Arial" w:hAnsi="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343" w:type="dxa"/>
            <w:vAlign w:val="center"/>
          </w:tcPr>
          <w:p>
            <w:pPr>
              <w:adjustRightInd w:val="0"/>
              <w:snapToGrid w:val="0"/>
              <w:jc w:val="left"/>
              <w:rPr>
                <w:rFonts w:hint="eastAsia" w:ascii="Arial" w:hAnsi="Arial"/>
                <w:b/>
                <w:sz w:val="24"/>
                <w:szCs w:val="24"/>
              </w:rPr>
            </w:pPr>
            <w:r>
              <w:rPr>
                <w:rFonts w:hint="eastAsia" w:ascii="Arial" w:hAnsi="Arial"/>
                <w:b/>
                <w:sz w:val="24"/>
                <w:szCs w:val="24"/>
              </w:rPr>
              <w:t>研究室</w:t>
            </w:r>
          </w:p>
        </w:tc>
        <w:tc>
          <w:tcPr>
            <w:tcW w:w="2537" w:type="dxa"/>
            <w:vAlign w:val="center"/>
          </w:tcPr>
          <w:p>
            <w:pPr>
              <w:adjustRightInd w:val="0"/>
              <w:snapToGrid w:val="0"/>
              <w:jc w:val="center"/>
              <w:rPr>
                <w:rFonts w:ascii="Arial" w:hAnsi="Arial"/>
                <w:b/>
                <w:sz w:val="24"/>
                <w:szCs w:val="24"/>
              </w:rPr>
            </w:pPr>
          </w:p>
        </w:tc>
        <w:tc>
          <w:tcPr>
            <w:tcW w:w="1190" w:type="dxa"/>
            <w:vAlign w:val="center"/>
          </w:tcPr>
          <w:p>
            <w:pPr>
              <w:adjustRightInd w:val="0"/>
              <w:snapToGrid w:val="0"/>
              <w:jc w:val="center"/>
              <w:rPr>
                <w:rFonts w:hint="eastAsia" w:ascii="Arial" w:hAnsi="Arial"/>
                <w:b/>
                <w:sz w:val="24"/>
                <w:szCs w:val="24"/>
              </w:rPr>
            </w:pPr>
            <w:r>
              <w:rPr>
                <w:rFonts w:hint="eastAsia" w:ascii="Arial" w:hAnsi="Arial"/>
                <w:b/>
                <w:sz w:val="24"/>
                <w:szCs w:val="24"/>
              </w:rPr>
              <w:t>课题组</w:t>
            </w:r>
          </w:p>
        </w:tc>
        <w:tc>
          <w:tcPr>
            <w:tcW w:w="2789" w:type="dxa"/>
            <w:vAlign w:val="center"/>
          </w:tcPr>
          <w:p>
            <w:pPr>
              <w:adjustRightInd w:val="0"/>
              <w:snapToGrid w:val="0"/>
              <w:jc w:val="center"/>
              <w:rPr>
                <w:rFonts w:ascii="Arial" w:hAnsi="Arial"/>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343" w:type="dxa"/>
            <w:vAlign w:val="center"/>
          </w:tcPr>
          <w:p>
            <w:pPr>
              <w:adjustRightInd w:val="0"/>
              <w:snapToGrid w:val="0"/>
              <w:jc w:val="left"/>
              <w:rPr>
                <w:rFonts w:hint="eastAsia" w:ascii="Arial" w:hAnsi="Arial" w:cs="宋体"/>
                <w:b/>
                <w:kern w:val="0"/>
                <w:sz w:val="24"/>
                <w:szCs w:val="24"/>
              </w:rPr>
            </w:pPr>
            <w:r>
              <w:rPr>
                <w:rFonts w:hint="eastAsia" w:ascii="Arial" w:hAnsi="Arial" w:cs="宋体"/>
                <w:b/>
                <w:kern w:val="0"/>
                <w:sz w:val="24"/>
                <w:szCs w:val="24"/>
              </w:rPr>
              <w:t>培训费发票台头</w:t>
            </w:r>
          </w:p>
        </w:tc>
        <w:tc>
          <w:tcPr>
            <w:tcW w:w="6516" w:type="dxa"/>
            <w:gridSpan w:val="3"/>
            <w:vAlign w:val="center"/>
          </w:tcPr>
          <w:p>
            <w:pPr>
              <w:adjustRightInd w:val="0"/>
              <w:snapToGrid w:val="0"/>
              <w:rPr>
                <w:rFonts w:hint="eastAsia" w:ascii="Arial" w:hAnsi="Arial"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jc w:val="center"/>
        </w:trPr>
        <w:tc>
          <w:tcPr>
            <w:tcW w:w="2343" w:type="dxa"/>
            <w:vAlign w:val="center"/>
          </w:tcPr>
          <w:p>
            <w:pPr>
              <w:adjustRightInd w:val="0"/>
              <w:snapToGrid w:val="0"/>
              <w:jc w:val="left"/>
              <w:rPr>
                <w:rFonts w:hint="eastAsia" w:ascii="Arial" w:hAnsi="Arial" w:cs="宋体"/>
                <w:b/>
                <w:kern w:val="0"/>
                <w:sz w:val="24"/>
                <w:szCs w:val="24"/>
              </w:rPr>
            </w:pPr>
            <w:r>
              <w:rPr>
                <w:rFonts w:hint="eastAsia" w:ascii="Arial" w:hAnsi="Arial" w:cs="宋体"/>
                <w:b/>
                <w:kern w:val="0"/>
                <w:sz w:val="24"/>
                <w:szCs w:val="24"/>
              </w:rPr>
              <w:t>快递地址</w:t>
            </w:r>
          </w:p>
        </w:tc>
        <w:tc>
          <w:tcPr>
            <w:tcW w:w="6516" w:type="dxa"/>
            <w:gridSpan w:val="3"/>
            <w:vAlign w:val="center"/>
          </w:tcPr>
          <w:p>
            <w:pPr>
              <w:adjustRightInd w:val="0"/>
              <w:snapToGrid w:val="0"/>
              <w:rPr>
                <w:rFonts w:hint="eastAsia" w:ascii="Arial" w:hAnsi="Arial"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2343" w:type="dxa"/>
            <w:vAlign w:val="center"/>
          </w:tcPr>
          <w:p>
            <w:pPr>
              <w:adjustRightInd w:val="0"/>
              <w:snapToGrid w:val="0"/>
              <w:jc w:val="left"/>
              <w:rPr>
                <w:rFonts w:hint="eastAsia" w:ascii="Arial" w:hAnsi="Arial"/>
                <w:b/>
                <w:sz w:val="24"/>
                <w:szCs w:val="24"/>
              </w:rPr>
            </w:pPr>
            <w:r>
              <w:rPr>
                <w:rFonts w:hint="eastAsia" w:ascii="Arial" w:hAnsi="Arial"/>
                <w:b/>
                <w:sz w:val="24"/>
                <w:szCs w:val="24"/>
              </w:rPr>
              <w:t>备  注</w:t>
            </w:r>
          </w:p>
        </w:tc>
        <w:tc>
          <w:tcPr>
            <w:tcW w:w="6516" w:type="dxa"/>
            <w:gridSpan w:val="3"/>
            <w:vAlign w:val="center"/>
          </w:tcPr>
          <w:p>
            <w:pPr>
              <w:adjustRightInd w:val="0"/>
              <w:snapToGrid w:val="0"/>
              <w:rPr>
                <w:rFonts w:hint="eastAsia" w:ascii="Arial" w:hAnsi="Arial" w:cs="宋体"/>
                <w:kern w:val="0"/>
                <w:sz w:val="24"/>
                <w:szCs w:val="24"/>
              </w:rPr>
            </w:pPr>
          </w:p>
        </w:tc>
      </w:tr>
    </w:tbl>
    <w:p>
      <w:pPr>
        <w:widowControl/>
        <w:adjustRightInd w:val="0"/>
        <w:snapToGrid w:val="0"/>
        <w:spacing w:before="156" w:beforeLines="50" w:after="156" w:afterLines="50" w:line="288" w:lineRule="auto"/>
        <w:ind w:firstLine="354" w:firstLineChars="147"/>
        <w:rPr>
          <w:rFonts w:hint="eastAsia" w:ascii="Arial" w:hAnsi="Arial"/>
          <w:b/>
          <w:sz w:val="24"/>
          <w:szCs w:val="24"/>
        </w:rPr>
      </w:pPr>
    </w:p>
    <w:p>
      <w:pPr>
        <w:widowControl/>
        <w:adjustRightInd w:val="0"/>
        <w:snapToGrid w:val="0"/>
        <w:spacing w:line="288" w:lineRule="auto"/>
        <w:jc w:val="left"/>
        <w:rPr>
          <w:rFonts w:ascii="Arial" w:hAnsi="Arial"/>
          <w:b/>
          <w:sz w:val="24"/>
          <w:szCs w:val="24"/>
        </w:rPr>
      </w:pPr>
    </w:p>
    <w:p>
      <w:pPr>
        <w:spacing w:line="20" w:lineRule="exact"/>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F3770"/>
    <w:multiLevelType w:val="multilevel"/>
    <w:tmpl w:val="2EFF3770"/>
    <w:lvl w:ilvl="0" w:tentative="0">
      <w:start w:val="1"/>
      <w:numFmt w:val="decimal"/>
      <w:lvlText w:val="%1."/>
      <w:lvlJc w:val="left"/>
      <w:pPr>
        <w:ind w:left="2100" w:hanging="420"/>
      </w:pPr>
    </w:lvl>
    <w:lvl w:ilvl="1" w:tentative="0">
      <w:start w:val="1"/>
      <w:numFmt w:val="lowerLetter"/>
      <w:lvlText w:val="%2)"/>
      <w:lvlJc w:val="left"/>
      <w:pPr>
        <w:ind w:left="2520" w:hanging="420"/>
      </w:pPr>
    </w:lvl>
    <w:lvl w:ilvl="2" w:tentative="0">
      <w:start w:val="1"/>
      <w:numFmt w:val="lowerRoman"/>
      <w:lvlText w:val="%3."/>
      <w:lvlJc w:val="right"/>
      <w:pPr>
        <w:ind w:left="2940" w:hanging="420"/>
      </w:pPr>
    </w:lvl>
    <w:lvl w:ilvl="3" w:tentative="0">
      <w:start w:val="1"/>
      <w:numFmt w:val="decimal"/>
      <w:lvlText w:val="%4."/>
      <w:lvlJc w:val="left"/>
      <w:pPr>
        <w:ind w:left="3360" w:hanging="420"/>
      </w:pPr>
    </w:lvl>
    <w:lvl w:ilvl="4" w:tentative="0">
      <w:start w:val="1"/>
      <w:numFmt w:val="lowerLetter"/>
      <w:lvlText w:val="%5)"/>
      <w:lvlJc w:val="left"/>
      <w:pPr>
        <w:ind w:left="3780" w:hanging="420"/>
      </w:pPr>
    </w:lvl>
    <w:lvl w:ilvl="5" w:tentative="0">
      <w:start w:val="1"/>
      <w:numFmt w:val="lowerRoman"/>
      <w:lvlText w:val="%6."/>
      <w:lvlJc w:val="right"/>
      <w:pPr>
        <w:ind w:left="4200" w:hanging="420"/>
      </w:pPr>
    </w:lvl>
    <w:lvl w:ilvl="6" w:tentative="0">
      <w:start w:val="1"/>
      <w:numFmt w:val="decimal"/>
      <w:lvlText w:val="%7."/>
      <w:lvlJc w:val="left"/>
      <w:pPr>
        <w:ind w:left="4620" w:hanging="420"/>
      </w:pPr>
    </w:lvl>
    <w:lvl w:ilvl="7" w:tentative="0">
      <w:start w:val="1"/>
      <w:numFmt w:val="lowerLetter"/>
      <w:lvlText w:val="%8)"/>
      <w:lvlJc w:val="left"/>
      <w:pPr>
        <w:ind w:left="5040" w:hanging="420"/>
      </w:pPr>
    </w:lvl>
    <w:lvl w:ilvl="8" w:tentative="0">
      <w:start w:val="1"/>
      <w:numFmt w:val="lowerRoman"/>
      <w:lvlText w:val="%9."/>
      <w:lvlJc w:val="right"/>
      <w:pPr>
        <w:ind w:left="5460" w:hanging="420"/>
      </w:pPr>
    </w:lvl>
  </w:abstractNum>
  <w:abstractNum w:abstractNumId="1">
    <w:nsid w:val="56DFE21B"/>
    <w:multiLevelType w:val="singleLevel"/>
    <w:tmpl w:val="56DFE21B"/>
    <w:lvl w:ilvl="0" w:tentative="0">
      <w:start w:val="2"/>
      <w:numFmt w:val="chineseCounting"/>
      <w:suff w:val="nothing"/>
      <w:lvlText w:val="%1、"/>
      <w:lvlJc w:val="left"/>
    </w:lvl>
  </w:abstractNum>
  <w:abstractNum w:abstractNumId="2">
    <w:nsid w:val="58D4E6F5"/>
    <w:multiLevelType w:val="singleLevel"/>
    <w:tmpl w:val="58D4E6F5"/>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B4"/>
    <w:rsid w:val="00025D89"/>
    <w:rsid w:val="00124F13"/>
    <w:rsid w:val="001B5D64"/>
    <w:rsid w:val="00211958"/>
    <w:rsid w:val="002675EB"/>
    <w:rsid w:val="003864CF"/>
    <w:rsid w:val="00474694"/>
    <w:rsid w:val="004B5F23"/>
    <w:rsid w:val="0054613C"/>
    <w:rsid w:val="006651A9"/>
    <w:rsid w:val="00666B3C"/>
    <w:rsid w:val="007016BA"/>
    <w:rsid w:val="00745A34"/>
    <w:rsid w:val="007564B2"/>
    <w:rsid w:val="007E2331"/>
    <w:rsid w:val="00852392"/>
    <w:rsid w:val="00893ADD"/>
    <w:rsid w:val="009046B4"/>
    <w:rsid w:val="009C7442"/>
    <w:rsid w:val="009E0EC9"/>
    <w:rsid w:val="00AC2743"/>
    <w:rsid w:val="00D11F89"/>
    <w:rsid w:val="00E6136B"/>
    <w:rsid w:val="00F1060A"/>
    <w:rsid w:val="00F60BB4"/>
    <w:rsid w:val="00FA52E2"/>
    <w:rsid w:val="01817644"/>
    <w:rsid w:val="01836DA1"/>
    <w:rsid w:val="10E32E55"/>
    <w:rsid w:val="11425231"/>
    <w:rsid w:val="199E3B8A"/>
    <w:rsid w:val="1C510666"/>
    <w:rsid w:val="1E5F2F43"/>
    <w:rsid w:val="2264446A"/>
    <w:rsid w:val="31AC76C2"/>
    <w:rsid w:val="327968F8"/>
    <w:rsid w:val="36733393"/>
    <w:rsid w:val="4D0617C5"/>
    <w:rsid w:val="53615C17"/>
    <w:rsid w:val="57B5480B"/>
    <w:rsid w:val="5C975B42"/>
    <w:rsid w:val="61E514E9"/>
    <w:rsid w:val="6EFD446D"/>
    <w:rsid w:val="717B083E"/>
    <w:rsid w:val="77340541"/>
    <w:rsid w:val="7959491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rFonts w:ascii="Tahoma" w:hAnsi="Tahoma" w:cs="Tahoma"/>
      <w:sz w:val="16"/>
      <w:szCs w:val="16"/>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批注框文本 字符"/>
    <w:basedOn w:val="5"/>
    <w:link w:val="2"/>
    <w:semiHidden/>
    <w:qFormat/>
    <w:uiPriority w:val="99"/>
    <w:rPr>
      <w:rFonts w:ascii="Tahoma" w:hAnsi="Tahoma" w:eastAsia="宋体" w:cs="Tahoma"/>
      <w:kern w:val="2"/>
      <w:sz w:val="16"/>
      <w:szCs w:val="16"/>
    </w:rPr>
  </w:style>
  <w:style w:type="paragraph" w:customStyle="1" w:styleId="9">
    <w:name w:val="列出段落2"/>
    <w:basedOn w:val="1"/>
    <w:qFormat/>
    <w:uiPriority w:val="34"/>
    <w:pPr>
      <w:ind w:left="720"/>
      <w:contextualSpacing/>
    </w:pPr>
  </w:style>
  <w:style w:type="character" w:customStyle="1" w:styleId="10">
    <w:name w:val="页眉 字符"/>
    <w:basedOn w:val="5"/>
    <w:link w:val="4"/>
    <w:qFormat/>
    <w:uiPriority w:val="99"/>
    <w:rPr>
      <w:rFonts w:ascii="Calibri" w:hAnsi="Calibri"/>
      <w:kern w:val="2"/>
      <w:sz w:val="18"/>
      <w:szCs w:val="18"/>
    </w:rPr>
  </w:style>
  <w:style w:type="character" w:customStyle="1" w:styleId="11">
    <w:name w:val="页脚 字符"/>
    <w:basedOn w:val="5"/>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Advent Software, Inc.</Company>
  <Pages>5</Pages>
  <Words>298</Words>
  <Characters>1702</Characters>
  <Lines>14</Lines>
  <Paragraphs>3</Paragraphs>
  <TotalTime>0</TotalTime>
  <ScaleCrop>false</ScaleCrop>
  <LinksUpToDate>false</LinksUpToDate>
  <CharactersWithSpaces>1997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2017-03-27T00:50:00Z</dcterms:created>
  <dc:creator>Perry</dc:creator>
  <cp:lastModifiedBy>ypzhu</cp:lastModifiedBy>
  <cp:lastPrinted>2017-04-05T08:51:00Z</cp:lastPrinted>
  <dcterms:modified xsi:type="dcterms:W3CDTF">2017-04-05T09:36:24Z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