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7A" w:rsidRPr="00D351BC" w:rsidRDefault="00637E7A" w:rsidP="00633299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AE33AC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中国科学院第十六</w:t>
      </w:r>
      <w:r w:rsidRPr="00D351BC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届中国专利优秀奖获奖项目</w:t>
      </w:r>
      <w:r w:rsidR="00AE33AC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：</w:t>
      </w:r>
    </w:p>
    <w:tbl>
      <w:tblPr>
        <w:tblW w:w="12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950"/>
        <w:gridCol w:w="3947"/>
        <w:gridCol w:w="2967"/>
        <w:gridCol w:w="3530"/>
      </w:tblGrid>
      <w:tr w:rsidR="00637E7A" w:rsidRPr="00D351BC" w:rsidTr="00637E7A">
        <w:trPr>
          <w:trHeight w:val="555"/>
          <w:tblCellSpacing w:w="0" w:type="dxa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7E7A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7E7A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7E7A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7E7A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7E7A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发明人</w:t>
            </w:r>
          </w:p>
        </w:tc>
      </w:tr>
      <w:tr w:rsidR="00637E7A" w:rsidRPr="00D351BC" w:rsidTr="00633299">
        <w:trPr>
          <w:trHeight w:val="5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7E7A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38287E" w:rsidRDefault="00637E7A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A11259">
              <w:rPr>
                <w:rFonts w:ascii="仿宋_GB2312" w:eastAsia="仿宋_GB2312" w:hint="eastAsia"/>
                <w:sz w:val="24"/>
              </w:rPr>
              <w:t>ZL98121645.5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75264C" w:rsidRDefault="00637E7A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637BD8">
              <w:rPr>
                <w:rFonts w:ascii="仿宋_GB2312" w:eastAsia="仿宋_GB2312" w:hint="eastAsia"/>
                <w:sz w:val="24"/>
              </w:rPr>
              <w:t>原子频标微波腔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38287E" w:rsidRDefault="00637E7A" w:rsidP="00633299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4"/>
              </w:rPr>
            </w:pPr>
            <w:r w:rsidRPr="00A11259">
              <w:rPr>
                <w:rFonts w:ascii="仿宋_GB2312" w:eastAsia="仿宋_GB2312" w:hint="eastAsia"/>
                <w:sz w:val="24"/>
              </w:rPr>
              <w:t>武汉物理与数学所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38287E" w:rsidRDefault="00637E7A" w:rsidP="005B2C19">
            <w:pPr>
              <w:textAlignment w:val="center"/>
              <w:rPr>
                <w:rFonts w:ascii="仿宋_GB2312" w:eastAsia="仿宋_GB2312" w:hAnsi="宋体"/>
                <w:sz w:val="24"/>
              </w:rPr>
            </w:pPr>
            <w:r w:rsidRPr="00A11259">
              <w:rPr>
                <w:rFonts w:ascii="仿宋_GB2312" w:eastAsia="仿宋_GB2312" w:hAnsi="宋体" w:hint="eastAsia"/>
                <w:sz w:val="24"/>
              </w:rPr>
              <w:t>梅刚华、钟  达、安绍锋、刘金廷、黄学人</w:t>
            </w:r>
          </w:p>
        </w:tc>
      </w:tr>
      <w:tr w:rsidR="00633299" w:rsidRPr="00D351BC" w:rsidTr="00924A47">
        <w:trPr>
          <w:trHeight w:val="6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924A4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924A47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233218">
              <w:rPr>
                <w:rFonts w:ascii="仿宋_GB2312" w:eastAsia="仿宋_GB2312" w:hint="eastAsia"/>
                <w:sz w:val="24"/>
              </w:rPr>
              <w:t>ZL200410060985.3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924A47">
            <w:pPr>
              <w:spacing w:line="340" w:lineRule="exact"/>
              <w:textAlignment w:val="center"/>
              <w:rPr>
                <w:rFonts w:ascii="仿宋_GB2312" w:eastAsia="仿宋_GB2312"/>
                <w:sz w:val="24"/>
              </w:rPr>
            </w:pPr>
            <w:r w:rsidRPr="00233218">
              <w:rPr>
                <w:rFonts w:ascii="仿宋_GB2312" w:eastAsia="仿宋_GB2312" w:hint="eastAsia"/>
                <w:sz w:val="24"/>
              </w:rPr>
              <w:t>核磁共振控制台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63329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233218">
              <w:rPr>
                <w:rFonts w:ascii="仿宋_GB2312" w:eastAsia="仿宋_GB2312" w:hint="eastAsia"/>
                <w:sz w:val="24"/>
              </w:rPr>
              <w:t>武汉物理与数学所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924A47">
            <w:pPr>
              <w:spacing w:line="340" w:lineRule="exact"/>
              <w:textAlignment w:val="center"/>
              <w:rPr>
                <w:rFonts w:ascii="仿宋_GB2312" w:eastAsia="仿宋_GB2312" w:hAnsi="宋体"/>
                <w:sz w:val="24"/>
              </w:rPr>
            </w:pPr>
            <w:r w:rsidRPr="00233218">
              <w:rPr>
                <w:rFonts w:ascii="仿宋_GB2312" w:eastAsia="仿宋_GB2312" w:hAnsi="宋体" w:hint="eastAsia"/>
                <w:sz w:val="24"/>
              </w:rPr>
              <w:t>刘朝阳、裘鉴卿、叶朝辉</w:t>
            </w:r>
          </w:p>
        </w:tc>
      </w:tr>
      <w:tr w:rsidR="00637E7A" w:rsidRPr="00D351BC" w:rsidTr="00633299">
        <w:trPr>
          <w:trHeight w:val="6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A11259" w:rsidRDefault="00637E7A" w:rsidP="005B2C19">
            <w:pPr>
              <w:adjustRightInd w:val="0"/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  <w:r w:rsidRPr="00442232">
              <w:rPr>
                <w:rFonts w:ascii="仿宋_GB2312" w:eastAsia="仿宋_GB2312" w:hint="eastAsia"/>
                <w:sz w:val="24"/>
              </w:rPr>
              <w:t>ZL200410020978.0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637BD8" w:rsidRDefault="00637E7A" w:rsidP="005B2C19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4"/>
              </w:rPr>
            </w:pPr>
            <w:proofErr w:type="gramStart"/>
            <w:r w:rsidRPr="00442232">
              <w:rPr>
                <w:rFonts w:ascii="仿宋_GB2312" w:eastAsia="仿宋_GB2312" w:hint="eastAsia"/>
                <w:sz w:val="24"/>
              </w:rPr>
              <w:t>微藻规模</w:t>
            </w:r>
            <w:proofErr w:type="gramEnd"/>
            <w:r w:rsidRPr="00442232">
              <w:rPr>
                <w:rFonts w:ascii="仿宋_GB2312" w:eastAsia="仿宋_GB2312" w:hint="eastAsia"/>
                <w:sz w:val="24"/>
              </w:rPr>
              <w:t>培养的管道光生物反应器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A11259" w:rsidRDefault="00637E7A" w:rsidP="005B2C19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4"/>
              </w:rPr>
            </w:pPr>
            <w:r w:rsidRPr="00442232">
              <w:rPr>
                <w:rFonts w:ascii="仿宋_GB2312" w:eastAsia="仿宋_GB2312" w:hint="eastAsia"/>
                <w:sz w:val="24"/>
              </w:rPr>
              <w:t>海洋研究所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E7A" w:rsidRPr="00A11259" w:rsidRDefault="00637E7A" w:rsidP="005B2C19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/>
                <w:sz w:val="24"/>
              </w:rPr>
            </w:pPr>
            <w:r w:rsidRPr="00442232">
              <w:rPr>
                <w:rFonts w:ascii="仿宋_GB2312" w:eastAsia="仿宋_GB2312" w:hAnsi="宋体" w:hint="eastAsia"/>
                <w:sz w:val="24"/>
              </w:rPr>
              <w:t>刘建国、王增福、刘  伟、史朋家、张晓丽、李颖玉、林  伟</w:t>
            </w:r>
          </w:p>
        </w:tc>
      </w:tr>
      <w:tr w:rsidR="00633299" w:rsidRPr="00D351BC" w:rsidTr="00633299">
        <w:trPr>
          <w:trHeight w:val="6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924A4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924A4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ZL200810249525.3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924A4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5D61B9">
              <w:rPr>
                <w:rFonts w:ascii="仿宋_GB2312" w:eastAsia="仿宋_GB2312" w:hint="eastAsia"/>
                <w:spacing w:val="-6"/>
                <w:sz w:val="24"/>
              </w:rPr>
              <w:t>一种单组分改性高氯化聚乙烯耐候性</w:t>
            </w:r>
            <w:r w:rsidRPr="00F109AA">
              <w:rPr>
                <w:rFonts w:ascii="仿宋_GB2312" w:eastAsia="仿宋_GB2312" w:hint="eastAsia"/>
                <w:sz w:val="24"/>
              </w:rPr>
              <w:t>带锈涂料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924A4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海洋研究所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924A4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F109AA">
              <w:rPr>
                <w:rFonts w:ascii="仿宋_GB2312" w:eastAsia="仿宋_GB2312" w:hAnsi="宋体" w:hint="eastAsia"/>
                <w:sz w:val="24"/>
              </w:rPr>
              <w:t>李伟华、田惠文、金国善、邓俊英、侯保荣</w:t>
            </w:r>
          </w:p>
        </w:tc>
      </w:tr>
      <w:tr w:rsidR="00633299" w:rsidRPr="00D351BC" w:rsidTr="00633299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442232" w:rsidRDefault="00633299" w:rsidP="005B2C19">
            <w:pPr>
              <w:rPr>
                <w:rFonts w:ascii="仿宋_GB2312" w:eastAsia="仿宋_GB2312"/>
                <w:sz w:val="24"/>
              </w:rPr>
            </w:pPr>
            <w:r w:rsidRPr="006A3616">
              <w:rPr>
                <w:rFonts w:ascii="仿宋_GB2312" w:eastAsia="仿宋_GB2312" w:hint="eastAsia"/>
                <w:sz w:val="24"/>
              </w:rPr>
              <w:t>ZL200910237809.5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442232" w:rsidRDefault="00633299" w:rsidP="005B2C19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  <w:r w:rsidRPr="006A3616">
              <w:rPr>
                <w:rFonts w:ascii="仿宋_GB2312" w:eastAsia="仿宋_GB2312" w:hint="eastAsia"/>
                <w:sz w:val="24"/>
              </w:rPr>
              <w:t>提高耐温抗盐性能的部分水解聚丙烯酰胺的制备方法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442232" w:rsidRDefault="00633299" w:rsidP="005B2C19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  <w:r w:rsidRPr="006A3616">
              <w:rPr>
                <w:rFonts w:ascii="仿宋_GB2312" w:eastAsia="仿宋_GB2312" w:hint="eastAsia"/>
                <w:sz w:val="24"/>
              </w:rPr>
              <w:t>理化技术研究所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442232" w:rsidRDefault="00633299" w:rsidP="005B2C19">
            <w:pPr>
              <w:spacing w:line="320" w:lineRule="exact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3616">
              <w:rPr>
                <w:rFonts w:ascii="仿宋_GB2312" w:eastAsia="仿宋_GB2312" w:hAnsi="宋体" w:hint="eastAsia"/>
                <w:sz w:val="24"/>
              </w:rPr>
              <w:t>吴飞鹏、张云龙、张玉玺、施盟泉</w:t>
            </w:r>
          </w:p>
        </w:tc>
      </w:tr>
      <w:tr w:rsidR="00633299" w:rsidRPr="00D351BC" w:rsidTr="00633299">
        <w:trPr>
          <w:trHeight w:val="66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6A3616" w:rsidRDefault="00633299" w:rsidP="005B2C19">
            <w:pPr>
              <w:rPr>
                <w:rFonts w:ascii="仿宋_GB2312" w:eastAsia="仿宋_GB2312"/>
                <w:sz w:val="24"/>
              </w:rPr>
            </w:pPr>
            <w:r w:rsidRPr="00233218">
              <w:rPr>
                <w:rFonts w:ascii="仿宋_GB2312" w:eastAsia="仿宋_GB2312" w:hint="eastAsia"/>
                <w:sz w:val="24"/>
              </w:rPr>
              <w:t>ZL201010252492.5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6A3616" w:rsidRDefault="00633299" w:rsidP="005B2C19">
            <w:pPr>
              <w:rPr>
                <w:rFonts w:ascii="仿宋_GB2312" w:eastAsia="仿宋_GB2312"/>
                <w:sz w:val="24"/>
              </w:rPr>
            </w:pPr>
            <w:r w:rsidRPr="00DA47F4">
              <w:rPr>
                <w:rFonts w:ascii="仿宋_GB2312" w:eastAsia="仿宋_GB2312" w:hint="eastAsia"/>
                <w:spacing w:val="-6"/>
                <w:sz w:val="24"/>
              </w:rPr>
              <w:t>医用偏转磁聚焦结构的重离子或质子</w:t>
            </w:r>
            <w:r w:rsidRPr="00233218">
              <w:rPr>
                <w:rFonts w:ascii="仿宋_GB2312" w:eastAsia="仿宋_GB2312" w:hint="eastAsia"/>
                <w:sz w:val="24"/>
              </w:rPr>
              <w:t>同步加速器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6A3616" w:rsidRDefault="00633299" w:rsidP="005B2C19">
            <w:pPr>
              <w:rPr>
                <w:rFonts w:ascii="仿宋_GB2312" w:eastAsia="仿宋_GB2312"/>
                <w:sz w:val="24"/>
              </w:rPr>
            </w:pPr>
            <w:r w:rsidRPr="00233218">
              <w:rPr>
                <w:rFonts w:ascii="仿宋_GB2312" w:eastAsia="仿宋_GB2312" w:hint="eastAsia"/>
                <w:sz w:val="24"/>
              </w:rPr>
              <w:t>近代物理研究所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6A3616" w:rsidRDefault="00633299" w:rsidP="005B2C19">
            <w:pPr>
              <w:rPr>
                <w:rFonts w:ascii="仿宋_GB2312" w:eastAsia="仿宋_GB2312" w:hAnsi="宋体"/>
                <w:sz w:val="24"/>
              </w:rPr>
            </w:pPr>
            <w:r w:rsidRPr="00233218">
              <w:rPr>
                <w:rFonts w:ascii="仿宋_GB2312" w:eastAsia="仿宋_GB2312" w:hAnsi="宋体" w:hint="eastAsia"/>
                <w:sz w:val="24"/>
              </w:rPr>
              <w:t>夏佳文、杨建成、詹文龙、石  健、柴伟平、李国宏</w:t>
            </w:r>
          </w:p>
        </w:tc>
      </w:tr>
      <w:tr w:rsidR="00633299" w:rsidRPr="00D351BC" w:rsidTr="00637E7A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ZL00114693.9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一种污水处理方法及装置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水生生物研究所、</w:t>
            </w:r>
          </w:p>
          <w:p w:rsidR="00633299" w:rsidRPr="00233218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深圳市环境科学研究所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233218" w:rsidRDefault="00633299" w:rsidP="005B2C19">
            <w:pPr>
              <w:textAlignment w:val="center"/>
              <w:rPr>
                <w:rFonts w:ascii="仿宋_GB2312" w:eastAsia="仿宋_GB2312" w:hAnsi="宋体"/>
                <w:sz w:val="24"/>
              </w:rPr>
            </w:pPr>
            <w:r w:rsidRPr="00F109AA">
              <w:rPr>
                <w:rFonts w:ascii="仿宋_GB2312" w:eastAsia="仿宋_GB2312" w:hAnsi="宋体" w:hint="eastAsia"/>
                <w:sz w:val="24"/>
              </w:rPr>
              <w:t>吴振斌、雷志洪</w:t>
            </w:r>
          </w:p>
        </w:tc>
      </w:tr>
      <w:tr w:rsidR="00633299" w:rsidRPr="00D351BC" w:rsidTr="00633299">
        <w:trPr>
          <w:trHeight w:val="6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ZL200910235451.2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一种利用电石渣浆的湿法烟气脱硫的方法及其装置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过程工程研究所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F109AA">
              <w:rPr>
                <w:rFonts w:ascii="仿宋_GB2312" w:eastAsia="仿宋_GB2312" w:hAnsi="宋体" w:hint="eastAsia"/>
                <w:sz w:val="24"/>
              </w:rPr>
              <w:t>朱廷钰、荆鹏飞、叶  猛</w:t>
            </w:r>
          </w:p>
        </w:tc>
      </w:tr>
      <w:tr w:rsidR="00633299" w:rsidRPr="00D351BC" w:rsidTr="00637E7A">
        <w:trPr>
          <w:trHeight w:val="10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ZL99118875.6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一种热交换管及其制造方法和应用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中国石油化工集团公司、</w:t>
            </w:r>
          </w:p>
          <w:p w:rsidR="00633299" w:rsidRPr="00F109AA" w:rsidRDefault="00633299" w:rsidP="005B2C19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4"/>
              </w:rPr>
            </w:pPr>
            <w:r w:rsidRPr="00F109AA">
              <w:rPr>
                <w:rFonts w:ascii="仿宋_GB2312" w:eastAsia="仿宋_GB2312" w:hint="eastAsia"/>
                <w:sz w:val="24"/>
              </w:rPr>
              <w:t>中国科学院金属研究所、</w:t>
            </w:r>
          </w:p>
          <w:p w:rsidR="00633299" w:rsidRPr="00F109AA" w:rsidRDefault="00633299" w:rsidP="005B2C1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04EAD">
              <w:rPr>
                <w:rFonts w:ascii="仿宋_GB2312" w:eastAsia="仿宋_GB2312" w:hint="eastAsia"/>
                <w:spacing w:val="-6"/>
                <w:sz w:val="24"/>
              </w:rPr>
              <w:t>中国石油化工集团公司北京化工</w:t>
            </w:r>
            <w:r w:rsidRPr="00F109AA">
              <w:rPr>
                <w:rFonts w:ascii="仿宋_GB2312" w:eastAsia="仿宋_GB2312" w:hint="eastAsia"/>
                <w:sz w:val="24"/>
              </w:rPr>
              <w:t>研究院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F109AA" w:rsidRDefault="00633299" w:rsidP="005B2C19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F109AA">
              <w:rPr>
                <w:rFonts w:ascii="仿宋_GB2312" w:eastAsia="仿宋_GB2312" w:hAnsi="宋体" w:hint="eastAsia"/>
                <w:sz w:val="24"/>
              </w:rPr>
              <w:t>朱耀宵、郑  志、曾清泉、宁秀珍、楼</w:t>
            </w:r>
            <w:proofErr w:type="gramStart"/>
            <w:r w:rsidRPr="00F109AA">
              <w:rPr>
                <w:rFonts w:ascii="仿宋_GB2312" w:eastAsia="仿宋_GB2312" w:hAnsi="宋体" w:hint="eastAsia"/>
                <w:sz w:val="24"/>
              </w:rPr>
              <w:t>琅</w:t>
            </w:r>
            <w:proofErr w:type="gramEnd"/>
            <w:r w:rsidRPr="00F109AA">
              <w:rPr>
                <w:rFonts w:ascii="仿宋_GB2312" w:eastAsia="仿宋_GB2312" w:hAnsi="宋体" w:hint="eastAsia"/>
                <w:sz w:val="24"/>
              </w:rPr>
              <w:t>洪、许适群、王国清、白清举</w:t>
            </w:r>
          </w:p>
        </w:tc>
      </w:tr>
      <w:tr w:rsidR="00633299" w:rsidRPr="00D351BC" w:rsidTr="006F1E7E">
        <w:trPr>
          <w:trHeight w:val="6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299" w:rsidRPr="00D351BC" w:rsidRDefault="00633299" w:rsidP="005B2C1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351BC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3299" w:rsidRPr="0038287E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38287E">
              <w:rPr>
                <w:rFonts w:ascii="仿宋_GB2312" w:eastAsia="仿宋_GB2312" w:hint="eastAsia"/>
                <w:sz w:val="24"/>
              </w:rPr>
              <w:t>ZL201110436335.4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3299" w:rsidRPr="0075264C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75264C">
              <w:rPr>
                <w:rFonts w:ascii="仿宋_GB2312" w:eastAsia="仿宋_GB2312" w:hint="eastAsia"/>
                <w:sz w:val="24"/>
              </w:rPr>
              <w:t>一种海量信息存储系统及实现方法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3299" w:rsidRPr="0038287E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38287E">
              <w:rPr>
                <w:rFonts w:ascii="仿宋_GB2312" w:eastAsia="仿宋_GB2312" w:hint="eastAsia"/>
                <w:sz w:val="24"/>
              </w:rPr>
              <w:t>国家电网公司、</w:t>
            </w:r>
          </w:p>
          <w:p w:rsidR="00633299" w:rsidRPr="0038287E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proofErr w:type="gramStart"/>
            <w:r w:rsidRPr="0038287E">
              <w:rPr>
                <w:rFonts w:ascii="仿宋_GB2312" w:eastAsia="仿宋_GB2312" w:hint="eastAsia"/>
                <w:sz w:val="24"/>
              </w:rPr>
              <w:t>国网信息</w:t>
            </w:r>
            <w:proofErr w:type="gramEnd"/>
            <w:r w:rsidRPr="0038287E">
              <w:rPr>
                <w:rFonts w:ascii="仿宋_GB2312" w:eastAsia="仿宋_GB2312" w:hint="eastAsia"/>
                <w:sz w:val="24"/>
              </w:rPr>
              <w:t>通信有限公司、</w:t>
            </w:r>
          </w:p>
          <w:p w:rsidR="00633299" w:rsidRPr="0038287E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proofErr w:type="gramStart"/>
            <w:r w:rsidRPr="0038287E">
              <w:rPr>
                <w:rFonts w:ascii="仿宋_GB2312" w:eastAsia="仿宋_GB2312" w:hint="eastAsia"/>
                <w:sz w:val="24"/>
              </w:rPr>
              <w:t>国网浙江省</w:t>
            </w:r>
            <w:proofErr w:type="gramEnd"/>
            <w:r w:rsidRPr="0038287E">
              <w:rPr>
                <w:rFonts w:ascii="仿宋_GB2312" w:eastAsia="仿宋_GB2312" w:hint="eastAsia"/>
                <w:sz w:val="24"/>
              </w:rPr>
              <w:t>电力公司、</w:t>
            </w:r>
          </w:p>
          <w:p w:rsidR="00633299" w:rsidRPr="0038287E" w:rsidRDefault="00633299" w:rsidP="005B2C19">
            <w:pPr>
              <w:textAlignment w:val="center"/>
              <w:rPr>
                <w:rFonts w:ascii="仿宋_GB2312" w:eastAsia="仿宋_GB2312"/>
                <w:sz w:val="24"/>
              </w:rPr>
            </w:pPr>
            <w:r w:rsidRPr="0038287E">
              <w:rPr>
                <w:rFonts w:ascii="仿宋_GB2312" w:eastAsia="仿宋_GB2312" w:hint="eastAsia"/>
                <w:sz w:val="24"/>
              </w:rPr>
              <w:t>中国科学院计算技术研究所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3299" w:rsidRPr="0038287E" w:rsidRDefault="00633299" w:rsidP="005B2C19">
            <w:pPr>
              <w:textAlignment w:val="center"/>
              <w:rPr>
                <w:rFonts w:ascii="仿宋_GB2312" w:eastAsia="仿宋_GB2312" w:hAnsi="宋体"/>
                <w:sz w:val="24"/>
              </w:rPr>
            </w:pPr>
            <w:r w:rsidRPr="0038287E">
              <w:rPr>
                <w:rFonts w:ascii="仿宋_GB2312" w:eastAsia="仿宋_GB2312" w:hAnsi="宋体" w:hint="eastAsia"/>
                <w:sz w:val="24"/>
              </w:rPr>
              <w:t>王晶华、吴  甜、刘  越、虎</w:t>
            </w:r>
            <w:proofErr w:type="gramStart"/>
            <w:r w:rsidRPr="0038287E">
              <w:rPr>
                <w:rFonts w:ascii="仿宋_GB2312" w:eastAsia="仿宋_GB2312" w:hAnsi="宋体" w:hint="eastAsia"/>
                <w:sz w:val="24"/>
              </w:rPr>
              <w:t>嵩</w:t>
            </w:r>
            <w:proofErr w:type="gramEnd"/>
            <w:r w:rsidRPr="0038287E">
              <w:rPr>
                <w:rFonts w:ascii="仿宋_GB2312" w:eastAsia="仿宋_GB2312" w:hAnsi="宋体" w:hint="eastAsia"/>
                <w:sz w:val="24"/>
              </w:rPr>
              <w:t>林</w:t>
            </w:r>
          </w:p>
        </w:tc>
      </w:tr>
    </w:tbl>
    <w:p w:rsidR="00637E7A" w:rsidRPr="00AB00BA" w:rsidRDefault="00637E7A" w:rsidP="00637E7A">
      <w:pPr>
        <w:ind w:left="2"/>
        <w:rPr>
          <w:rFonts w:asciiTheme="majorEastAsia" w:eastAsiaTheme="majorEastAsia" w:hAnsiTheme="majorEastAsia"/>
          <w:sz w:val="24"/>
          <w:szCs w:val="24"/>
        </w:rPr>
      </w:pPr>
    </w:p>
    <w:p w:rsidR="00346DCF" w:rsidRPr="00637E7A" w:rsidRDefault="00346DCF"/>
    <w:sectPr w:rsidR="00346DCF" w:rsidRPr="00637E7A" w:rsidSect="00FB1A92">
      <w:pgSz w:w="16838" w:h="11906" w:orient="landscape"/>
      <w:pgMar w:top="1558" w:right="2078" w:bottom="1558" w:left="19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B6" w:rsidRDefault="007D06B6" w:rsidP="0012383D">
      <w:r>
        <w:separator/>
      </w:r>
    </w:p>
  </w:endnote>
  <w:endnote w:type="continuationSeparator" w:id="0">
    <w:p w:rsidR="007D06B6" w:rsidRDefault="007D06B6" w:rsidP="0012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B6" w:rsidRDefault="007D06B6" w:rsidP="0012383D">
      <w:r>
        <w:separator/>
      </w:r>
    </w:p>
  </w:footnote>
  <w:footnote w:type="continuationSeparator" w:id="0">
    <w:p w:rsidR="007D06B6" w:rsidRDefault="007D06B6" w:rsidP="00123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7A"/>
    <w:rsid w:val="00027C1D"/>
    <w:rsid w:val="000B5E9D"/>
    <w:rsid w:val="0012383D"/>
    <w:rsid w:val="00346DCF"/>
    <w:rsid w:val="00633299"/>
    <w:rsid w:val="00637E7A"/>
    <w:rsid w:val="007D06B6"/>
    <w:rsid w:val="00A22C1E"/>
    <w:rsid w:val="00A81C9F"/>
    <w:rsid w:val="00AE33AC"/>
    <w:rsid w:val="00DD370B"/>
    <w:rsid w:val="00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37E7A"/>
    <w:rPr>
      <w:rFonts w:ascii="Tahoma" w:hAnsi="Tahoma"/>
      <w:sz w:val="24"/>
    </w:rPr>
  </w:style>
  <w:style w:type="paragraph" w:styleId="a3">
    <w:name w:val="header"/>
    <w:basedOn w:val="a"/>
    <w:link w:val="Char0"/>
    <w:uiPriority w:val="99"/>
    <w:unhideWhenUsed/>
    <w:rsid w:val="0012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123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2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1238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37E7A"/>
    <w:rPr>
      <w:rFonts w:ascii="Tahoma" w:hAnsi="Tahoma"/>
      <w:sz w:val="24"/>
    </w:rPr>
  </w:style>
  <w:style w:type="paragraph" w:styleId="a3">
    <w:name w:val="header"/>
    <w:basedOn w:val="a"/>
    <w:link w:val="Char0"/>
    <w:uiPriority w:val="99"/>
    <w:unhideWhenUsed/>
    <w:rsid w:val="0012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123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2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1238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文奕</dc:creator>
  <cp:lastModifiedBy>[科发局文书管理员]（2014-11-17 13:46）</cp:lastModifiedBy>
  <cp:revision>2</cp:revision>
  <dcterms:created xsi:type="dcterms:W3CDTF">2014-12-04T08:45:00Z</dcterms:created>
  <dcterms:modified xsi:type="dcterms:W3CDTF">2014-12-04T08:45:00Z</dcterms:modified>
</cp:coreProperties>
</file>