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9"/>
        <w:gridCol w:w="1049"/>
        <w:gridCol w:w="1048"/>
        <w:gridCol w:w="1964"/>
        <w:gridCol w:w="1973"/>
        <w:gridCol w:w="1274"/>
        <w:gridCol w:w="676"/>
        <w:gridCol w:w="1454"/>
        <w:gridCol w:w="1126"/>
        <w:gridCol w:w="3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5483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《2019全国基桩无损检测培训班-杭州站》（总第二十二期）报名表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联系人、电话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9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邮箱/QQ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54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报名人员信息登记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邮箱/QQ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973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电子登记照</w:t>
            </w:r>
          </w:p>
        </w:tc>
        <w:tc>
          <w:tcPr>
            <w:tcW w:w="138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4"/>
                <w:color w:val="15499A"/>
                <w:sz w:val="24"/>
                <w:szCs w:val="24"/>
                <w:lang w:val="en-US" w:eastAsia="zh-CN" w:bidi="ar"/>
              </w:rPr>
              <w:t>1寸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免冠照片，</w:t>
            </w:r>
            <w:r>
              <w:rPr>
                <w:rStyle w:val="4"/>
                <w:color w:val="15499A"/>
                <w:sz w:val="24"/>
                <w:szCs w:val="24"/>
                <w:lang w:val="en-US" w:eastAsia="zh-CN" w:bidi="ar"/>
              </w:rPr>
              <w:t>蓝底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或</w:t>
            </w:r>
            <w:r>
              <w:rPr>
                <w:rStyle w:val="4"/>
                <w:color w:val="15499A"/>
                <w:sz w:val="24"/>
                <w:szCs w:val="24"/>
                <w:lang w:val="en-US" w:eastAsia="zh-CN" w:bidi="ar"/>
              </w:rPr>
              <w:t>白底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皆可，命名为“</w:t>
            </w:r>
            <w:r>
              <w:rPr>
                <w:rStyle w:val="4"/>
                <w:color w:val="15499A"/>
                <w:sz w:val="24"/>
                <w:szCs w:val="24"/>
                <w:lang w:val="en-US" w:eastAsia="zh-CN" w:bidi="ar"/>
              </w:rPr>
              <w:t>姓名+身份证号</w:t>
            </w:r>
            <w:r>
              <w:rPr>
                <w:rStyle w:val="5"/>
                <w:sz w:val="24"/>
                <w:szCs w:val="24"/>
                <w:lang w:val="en-US" w:eastAsia="zh-CN" w:bidi="ar"/>
              </w:rPr>
              <w:t>”，发送至邮箱</w:t>
            </w:r>
            <w:r>
              <w:rPr>
                <w:rStyle w:val="5"/>
                <w:color w:val="15499A"/>
                <w:sz w:val="24"/>
                <w:szCs w:val="24"/>
                <w:lang w:val="en-US" w:eastAsia="zh-CN" w:bidi="ar"/>
              </w:rPr>
              <w:t>wuyuan@whrsm.com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54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其他信息登记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开票信息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是否需要开票</w:t>
            </w:r>
          </w:p>
        </w:tc>
        <w:tc>
          <w:tcPr>
            <w:tcW w:w="3937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）是；   （   ）否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开票类型</w:t>
            </w:r>
          </w:p>
        </w:tc>
        <w:tc>
          <w:tcPr>
            <w:tcW w:w="588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）增值税专用发票；   （  ）增值税普通发票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单位名称、税号</w:t>
            </w:r>
          </w:p>
        </w:tc>
        <w:tc>
          <w:tcPr>
            <w:tcW w:w="11767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地址、电话</w:t>
            </w:r>
          </w:p>
        </w:tc>
        <w:tc>
          <w:tcPr>
            <w:tcW w:w="11767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开户行及账号</w:t>
            </w:r>
          </w:p>
        </w:tc>
        <w:tc>
          <w:tcPr>
            <w:tcW w:w="11767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缴费说明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缴费方式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）网上汇款；（ ）支付宝；（ ）现场缴费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是否参加工程考察</w:t>
            </w:r>
          </w:p>
        </w:tc>
        <w:tc>
          <w:tcPr>
            <w:tcW w:w="4426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420" w:leftChars="-200" w:firstLine="456" w:firstLineChars="19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）是；（  ）否；（  ）暂不确定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Style w:val="6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80808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color w:val="15499A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color w:val="15499A"/>
                <w:sz w:val="21"/>
                <w:szCs w:val="21"/>
                <w:lang w:val="en-US" w:eastAsia="zh-CN" w:bidi="ar"/>
              </w:rPr>
              <w:t>注：缴费时请注明“单位名称+22期培训”，缴费成功后请将缴费凭证与报名表一并提交。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网上汇款（账户名：武汉中岩科技股份有限公司，开户行：建行武汉光谷自贸区分行，账号：4200 1110 2080 5301 2282）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Style w:val="6"/>
                <w:rFonts w:hint="default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/>
                <w:sz w:val="21"/>
                <w:szCs w:val="21"/>
                <w:lang w:val="en-US" w:eastAsia="zh-CN" w:bidi="ar"/>
              </w:rPr>
              <w:t xml:space="preserve">      支付宝（wuhansinorock@hotmail.com）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住宿登记</w:t>
            </w:r>
          </w:p>
        </w:tc>
        <w:tc>
          <w:tcPr>
            <w:tcW w:w="20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住宿选择及预订</w:t>
            </w:r>
          </w:p>
        </w:tc>
        <w:tc>
          <w:tcPr>
            <w:tcW w:w="8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）拱墅假日酒店；   （  ）拱墅智选假日酒店；  （  ）住宿自理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需预定（   ）间房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7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color w:val="15499A"/>
                <w:sz w:val="21"/>
                <w:szCs w:val="21"/>
                <w:lang w:val="en-US" w:eastAsia="zh-CN" w:bidi="ar"/>
              </w:rPr>
              <w:t>注：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2种住房可选，数量有限，请提前登记预订。</w:t>
            </w:r>
            <w:bookmarkStart w:id="0" w:name="_GoBack"/>
            <w:bookmarkEnd w:id="0"/>
            <w:r>
              <w:rPr>
                <w:rStyle w:val="6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 xml:space="preserve">      1. 杭州拱墅假日酒店：460元/标准间，含双早     2.杭州拱墅智选假日酒店：350元/标准间，含双早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4" w:hRule="atLeast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留 言</w:t>
            </w:r>
          </w:p>
        </w:tc>
        <w:tc>
          <w:tcPr>
            <w:tcW w:w="138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olor w:val="0070C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0" w:hRule="atLeast"/>
        </w:trPr>
        <w:tc>
          <w:tcPr>
            <w:tcW w:w="15483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color w:val="15499A"/>
                <w:sz w:val="28"/>
                <w:szCs w:val="28"/>
                <w:lang w:val="en-US" w:eastAsia="zh-CN" w:bidi="ar"/>
              </w:rPr>
              <w:t>注：</w:t>
            </w:r>
            <w:r>
              <w:rPr>
                <w:rStyle w:val="4"/>
                <w:color w:val="15499A"/>
                <w:sz w:val="28"/>
                <w:szCs w:val="28"/>
                <w:u w:val="single"/>
                <w:lang w:val="en-US" w:eastAsia="zh-CN" w:bidi="ar"/>
              </w:rPr>
              <w:t>请核对以上报名信息，并将报名回执表、电子照片、汇款凭证发送至邮箱wuyuan@whrsm.com。</w:t>
            </w:r>
          </w:p>
        </w:tc>
      </w:tr>
    </w:tbl>
    <w:p>
      <w:pPr>
        <w:ind w:left="-418" w:leftChars="-199" w:firstLine="417" w:firstLineChars="199"/>
      </w:pPr>
    </w:p>
    <w:sectPr>
      <w:pgSz w:w="16838" w:h="11906" w:orient="landscape"/>
      <w:pgMar w:top="850" w:right="850" w:bottom="907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B7456"/>
    <w:rsid w:val="0C1B7456"/>
    <w:rsid w:val="24A03321"/>
    <w:rsid w:val="5ABD465D"/>
    <w:rsid w:val="6CB47B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微软雅黑" w:hAnsi="微软雅黑" w:eastAsia="微软雅黑" w:cs="微软雅黑"/>
      <w:color w:val="C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eastAsia" w:ascii="微软雅黑" w:hAnsi="微软雅黑" w:eastAsia="微软雅黑" w:cs="微软雅黑"/>
      <w:color w:val="808080"/>
      <w:sz w:val="20"/>
      <w:szCs w:val="20"/>
      <w:u w:val="none"/>
    </w:rPr>
  </w:style>
  <w:style w:type="character" w:customStyle="1" w:styleId="7">
    <w:name w:val="font101"/>
    <w:basedOn w:val="3"/>
    <w:qFormat/>
    <w:uiPriority w:val="0"/>
    <w:rPr>
      <w:rFonts w:hint="eastAsia" w:ascii="微软雅黑" w:hAnsi="微软雅黑" w:eastAsia="微软雅黑" w:cs="微软雅黑"/>
      <w:color w:val="C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2019-03-04T09:06:00Z</dcterms:created>
  <dc:creator>圆zi圆圆．</dc:creator>
  <cp:lastModifiedBy>圆zi圆圆．</cp:lastModifiedBy>
  <dcterms:modified xsi:type="dcterms:W3CDTF">2019-03-11T08:49:59Z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2052-11.1.0.8517</vt:lpwstr>
  </property>
</Properties>
</file>